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E8074" w14:textId="49ED509B" w:rsidR="007933D7" w:rsidRPr="007933D7" w:rsidRDefault="007933D7" w:rsidP="00EC326E">
      <w:pPr>
        <w:pStyle w:val="Title"/>
        <w:rPr>
          <w:rFonts w:asciiTheme="minorHAnsi" w:hAnsiTheme="minorHAnsi" w:cstheme="minorHAnsi"/>
          <w:sz w:val="22"/>
          <w:szCs w:val="22"/>
        </w:rPr>
      </w:pPr>
      <w:r w:rsidRPr="007933D7">
        <w:rPr>
          <w:rFonts w:asciiTheme="minorHAnsi" w:hAnsiTheme="minorHAnsi" w:cstheme="minorHAnsi"/>
          <w:sz w:val="22"/>
          <w:szCs w:val="22"/>
        </w:rPr>
        <w:t>Español a continuación</w:t>
      </w:r>
    </w:p>
    <w:p w14:paraId="02A59326" w14:textId="77777777" w:rsidR="007933D7" w:rsidRPr="007933D7" w:rsidRDefault="007933D7" w:rsidP="007933D7">
      <w:pPr>
        <w:rPr>
          <w:lang w:val="en-GB"/>
        </w:rPr>
      </w:pPr>
    </w:p>
    <w:p w14:paraId="5C1F6AA2" w14:textId="418DE95E" w:rsidR="00EC326E" w:rsidRPr="00EC326E" w:rsidRDefault="00EC326E" w:rsidP="00EC326E">
      <w:pPr>
        <w:pStyle w:val="Title"/>
        <w:rPr>
          <w:rFonts w:asciiTheme="minorHAnsi" w:hAnsiTheme="minorHAnsi" w:cstheme="minorHAnsi"/>
          <w:sz w:val="28"/>
          <w:szCs w:val="28"/>
          <w:lang w:val="en-GB"/>
        </w:rPr>
      </w:pPr>
      <w:r w:rsidRPr="00EC326E">
        <w:rPr>
          <w:rFonts w:asciiTheme="minorHAnsi" w:hAnsiTheme="minorHAnsi" w:cstheme="minorHAnsi"/>
          <w:sz w:val="28"/>
          <w:szCs w:val="28"/>
          <w:lang w:val="en-GB"/>
        </w:rPr>
        <w:t>Sustainable Funding for Impact Organizations in LATAM – Key Takeaways</w:t>
      </w:r>
    </w:p>
    <w:p w14:paraId="3C4AA53D" w14:textId="4E124E33" w:rsidR="00EC326E" w:rsidRPr="00EC326E" w:rsidRDefault="00EC326E" w:rsidP="00EC326E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EC326E">
        <w:rPr>
          <w:b/>
          <w:bCs/>
          <w:lang w:val="en-GB"/>
        </w:rPr>
        <w:t>Impact alone does not secure funding</w:t>
      </w:r>
    </w:p>
    <w:p w14:paraId="16B1ED94" w14:textId="77777777" w:rsidR="00EC326E" w:rsidRPr="00EC326E" w:rsidRDefault="00EC326E" w:rsidP="00EC326E">
      <w:pPr>
        <w:numPr>
          <w:ilvl w:val="0"/>
          <w:numId w:val="1"/>
        </w:numPr>
        <w:spacing w:after="0"/>
        <w:rPr>
          <w:lang w:val="en-GB"/>
        </w:rPr>
      </w:pPr>
      <w:r w:rsidRPr="00EC326E">
        <w:rPr>
          <w:lang w:val="en-GB"/>
        </w:rPr>
        <w:t xml:space="preserve">Organizations must clearly communicate their value to funders, partners, and clients </w:t>
      </w:r>
    </w:p>
    <w:p w14:paraId="42F40721" w14:textId="77777777" w:rsidR="00EC326E" w:rsidRPr="00EC326E" w:rsidRDefault="00EC326E" w:rsidP="00EC326E">
      <w:pPr>
        <w:numPr>
          <w:ilvl w:val="0"/>
          <w:numId w:val="1"/>
        </w:numPr>
        <w:spacing w:after="0"/>
        <w:rPr>
          <w:lang w:val="en-GB"/>
        </w:rPr>
      </w:pPr>
      <w:r w:rsidRPr="00EC326E">
        <w:rPr>
          <w:lang w:val="en-GB"/>
        </w:rPr>
        <w:t xml:space="preserve">Social impact needs to be translated into measurable outcomes and tangible benefits </w:t>
      </w:r>
    </w:p>
    <w:p w14:paraId="26C257F4" w14:textId="00CD30D7" w:rsidR="00EC326E" w:rsidRPr="00EC326E" w:rsidRDefault="00EC326E" w:rsidP="00EC326E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EC326E">
        <w:rPr>
          <w:b/>
          <w:bCs/>
          <w:lang w:val="en-GB"/>
        </w:rPr>
        <w:t>A clear and tailored value proposition is essential</w:t>
      </w:r>
    </w:p>
    <w:p w14:paraId="08B4F2C0" w14:textId="77777777" w:rsidR="00EC326E" w:rsidRPr="00EC326E" w:rsidRDefault="00EC326E" w:rsidP="00EC326E">
      <w:pPr>
        <w:numPr>
          <w:ilvl w:val="0"/>
          <w:numId w:val="2"/>
        </w:numPr>
        <w:spacing w:after="0"/>
        <w:rPr>
          <w:lang w:val="en-GB"/>
        </w:rPr>
      </w:pPr>
      <w:r w:rsidRPr="00EC326E">
        <w:rPr>
          <w:lang w:val="en-GB"/>
        </w:rPr>
        <w:t xml:space="preserve">Different stakeholders (communities, companies, universities) derive different types of value </w:t>
      </w:r>
    </w:p>
    <w:p w14:paraId="20D171B0" w14:textId="77777777" w:rsidR="00EC326E" w:rsidRPr="00EC326E" w:rsidRDefault="00EC326E" w:rsidP="00EC326E">
      <w:pPr>
        <w:numPr>
          <w:ilvl w:val="0"/>
          <w:numId w:val="2"/>
        </w:numPr>
        <w:spacing w:after="0"/>
        <w:rPr>
          <w:lang w:val="en-GB"/>
        </w:rPr>
      </w:pPr>
      <w:r w:rsidRPr="00EC326E">
        <w:rPr>
          <w:lang w:val="en-GB"/>
        </w:rPr>
        <w:t xml:space="preserve">Messaging must be adapted to each audience to ensure relevance and engagement </w:t>
      </w:r>
    </w:p>
    <w:p w14:paraId="1E0340C9" w14:textId="01CC9DFC" w:rsidR="00EC326E" w:rsidRPr="00EC326E" w:rsidRDefault="00EC326E" w:rsidP="00EC326E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EC326E">
        <w:rPr>
          <w:b/>
          <w:bCs/>
          <w:lang w:val="en-GB"/>
        </w:rPr>
        <w:t>Financial sustainability must be built from the start</w:t>
      </w:r>
    </w:p>
    <w:p w14:paraId="7DD91C4F" w14:textId="77777777" w:rsidR="00EC326E" w:rsidRPr="00EC326E" w:rsidRDefault="00EC326E" w:rsidP="00EC326E">
      <w:pPr>
        <w:numPr>
          <w:ilvl w:val="0"/>
          <w:numId w:val="3"/>
        </w:numPr>
        <w:spacing w:after="0"/>
        <w:rPr>
          <w:lang w:val="en-GB"/>
        </w:rPr>
      </w:pPr>
      <w:r w:rsidRPr="00EC326E">
        <w:rPr>
          <w:lang w:val="en-GB"/>
        </w:rPr>
        <w:t xml:space="preserve">Revenue generation should be integrated into the impact strategy </w:t>
      </w:r>
    </w:p>
    <w:p w14:paraId="0D1FF2DF" w14:textId="77777777" w:rsidR="00EC326E" w:rsidRPr="00EC326E" w:rsidRDefault="00EC326E" w:rsidP="00EC326E">
      <w:pPr>
        <w:numPr>
          <w:ilvl w:val="0"/>
          <w:numId w:val="3"/>
        </w:numPr>
        <w:spacing w:after="0"/>
        <w:rPr>
          <w:lang w:val="en-GB"/>
        </w:rPr>
      </w:pPr>
      <w:r w:rsidRPr="00EC326E">
        <w:rPr>
          <w:lang w:val="en-GB"/>
        </w:rPr>
        <w:t xml:space="preserve">Relying only on grants and donations creates long-term vulnerability </w:t>
      </w:r>
    </w:p>
    <w:p w14:paraId="1DB50558" w14:textId="7EA921E9" w:rsidR="00EC326E" w:rsidRPr="00EC326E" w:rsidRDefault="00EC326E" w:rsidP="00EC326E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EC326E">
        <w:rPr>
          <w:b/>
          <w:bCs/>
          <w:lang w:val="en-GB"/>
        </w:rPr>
        <w:t>Charging for services strengthens sustainability</w:t>
      </w:r>
    </w:p>
    <w:p w14:paraId="449ABA84" w14:textId="77777777" w:rsidR="00EC326E" w:rsidRPr="00EC326E" w:rsidRDefault="00EC326E" w:rsidP="00EC326E">
      <w:pPr>
        <w:numPr>
          <w:ilvl w:val="0"/>
          <w:numId w:val="4"/>
        </w:numPr>
        <w:spacing w:after="0"/>
        <w:rPr>
          <w:lang w:val="en-GB"/>
        </w:rPr>
      </w:pPr>
      <w:r w:rsidRPr="00EC326E">
        <w:rPr>
          <w:lang w:val="en-GB"/>
        </w:rPr>
        <w:t xml:space="preserve">Charging companies increases credibility and perceived value </w:t>
      </w:r>
    </w:p>
    <w:p w14:paraId="7EF2209B" w14:textId="77777777" w:rsidR="00EC326E" w:rsidRPr="00EC326E" w:rsidRDefault="00EC326E" w:rsidP="00EC326E">
      <w:pPr>
        <w:numPr>
          <w:ilvl w:val="0"/>
          <w:numId w:val="4"/>
        </w:numPr>
        <w:spacing w:after="0"/>
        <w:rPr>
          <w:lang w:val="en-GB"/>
        </w:rPr>
      </w:pPr>
      <w:r w:rsidRPr="00EC326E">
        <w:rPr>
          <w:lang w:val="en-GB"/>
        </w:rPr>
        <w:t xml:space="preserve">Providing services for free to paying stakeholders can undermine positioning </w:t>
      </w:r>
    </w:p>
    <w:p w14:paraId="29D9E587" w14:textId="0E1BD972" w:rsidR="00EC326E" w:rsidRPr="00EC326E" w:rsidRDefault="00EC326E" w:rsidP="00EC326E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EC326E">
        <w:rPr>
          <w:b/>
          <w:bCs/>
          <w:lang w:val="en-GB"/>
        </w:rPr>
        <w:t>Communication and positioning are as important as the solution</w:t>
      </w:r>
    </w:p>
    <w:p w14:paraId="27473267" w14:textId="77777777" w:rsidR="00EC326E" w:rsidRPr="00EC326E" w:rsidRDefault="00EC326E" w:rsidP="00EC326E">
      <w:pPr>
        <w:numPr>
          <w:ilvl w:val="0"/>
          <w:numId w:val="5"/>
        </w:numPr>
        <w:spacing w:after="0"/>
        <w:rPr>
          <w:lang w:val="en-GB"/>
        </w:rPr>
      </w:pPr>
      <w:r w:rsidRPr="00EC326E">
        <w:rPr>
          <w:lang w:val="en-GB"/>
        </w:rPr>
        <w:t xml:space="preserve">Strong storytelling and clear messaging are critical </w:t>
      </w:r>
    </w:p>
    <w:p w14:paraId="71656265" w14:textId="77777777" w:rsidR="00EC326E" w:rsidRPr="00EC326E" w:rsidRDefault="00EC326E" w:rsidP="00EC326E">
      <w:pPr>
        <w:numPr>
          <w:ilvl w:val="0"/>
          <w:numId w:val="5"/>
        </w:numPr>
        <w:spacing w:after="0"/>
        <w:rPr>
          <w:lang w:val="en-GB"/>
        </w:rPr>
      </w:pPr>
      <w:r w:rsidRPr="00EC326E">
        <w:rPr>
          <w:lang w:val="en-GB"/>
        </w:rPr>
        <w:t xml:space="preserve">Organizations must explain not only what they do, but why it matters and what results it generates </w:t>
      </w:r>
    </w:p>
    <w:p w14:paraId="597CB9BF" w14:textId="76218E5C" w:rsidR="00EC326E" w:rsidRPr="00EC326E" w:rsidRDefault="00EC326E" w:rsidP="00EC326E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EC326E">
        <w:rPr>
          <w:b/>
          <w:bCs/>
          <w:lang w:val="en-GB"/>
        </w:rPr>
        <w:t>Relationships and trust drive funding opportunities</w:t>
      </w:r>
    </w:p>
    <w:p w14:paraId="20EEB45F" w14:textId="77777777" w:rsidR="00EC326E" w:rsidRPr="00EC326E" w:rsidRDefault="00EC326E" w:rsidP="00EC326E">
      <w:pPr>
        <w:numPr>
          <w:ilvl w:val="0"/>
          <w:numId w:val="6"/>
        </w:numPr>
        <w:spacing w:after="0"/>
        <w:rPr>
          <w:lang w:val="en-GB"/>
        </w:rPr>
      </w:pPr>
      <w:r w:rsidRPr="00EC326E">
        <w:rPr>
          <w:lang w:val="en-GB"/>
        </w:rPr>
        <w:t xml:space="preserve">Long-term relationships often lead to future funding </w:t>
      </w:r>
    </w:p>
    <w:p w14:paraId="008A6E24" w14:textId="77777777" w:rsidR="00EC326E" w:rsidRPr="00EC326E" w:rsidRDefault="00EC326E" w:rsidP="00EC326E">
      <w:pPr>
        <w:numPr>
          <w:ilvl w:val="0"/>
          <w:numId w:val="6"/>
        </w:numPr>
        <w:spacing w:after="0"/>
        <w:rPr>
          <w:lang w:val="en-GB"/>
        </w:rPr>
      </w:pPr>
      <w:r w:rsidRPr="00EC326E">
        <w:rPr>
          <w:lang w:val="en-GB"/>
        </w:rPr>
        <w:t xml:space="preserve">Individuals within networks can unlock opportunities across different organizations over time </w:t>
      </w:r>
    </w:p>
    <w:p w14:paraId="59B01572" w14:textId="449FAC40" w:rsidR="00EC326E" w:rsidRPr="00EC326E" w:rsidRDefault="00EC326E" w:rsidP="00EC326E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EC326E">
        <w:rPr>
          <w:b/>
          <w:bCs/>
          <w:lang w:val="en-GB"/>
        </w:rPr>
        <w:t>Diversification reduces financial and operational risk</w:t>
      </w:r>
    </w:p>
    <w:p w14:paraId="5333A35C" w14:textId="77777777" w:rsidR="00EC326E" w:rsidRPr="00EC326E" w:rsidRDefault="00EC326E" w:rsidP="00EC326E">
      <w:pPr>
        <w:numPr>
          <w:ilvl w:val="0"/>
          <w:numId w:val="7"/>
        </w:numPr>
        <w:spacing w:after="0"/>
        <w:rPr>
          <w:lang w:val="en-GB"/>
        </w:rPr>
      </w:pPr>
      <w:r w:rsidRPr="00EC326E">
        <w:rPr>
          <w:lang w:val="en-GB"/>
        </w:rPr>
        <w:t xml:space="preserve">Income streams, clients, and geographies should be diversified </w:t>
      </w:r>
    </w:p>
    <w:p w14:paraId="7F0EE9C4" w14:textId="77777777" w:rsidR="00EC326E" w:rsidRPr="00EC326E" w:rsidRDefault="00EC326E" w:rsidP="00EC326E">
      <w:pPr>
        <w:numPr>
          <w:ilvl w:val="0"/>
          <w:numId w:val="7"/>
        </w:numPr>
        <w:spacing w:after="0"/>
        <w:rPr>
          <w:lang w:val="en-GB"/>
        </w:rPr>
      </w:pPr>
      <w:r w:rsidRPr="00EC326E">
        <w:rPr>
          <w:lang w:val="en-GB"/>
        </w:rPr>
        <w:t xml:space="preserve">Dependence on a single donor, client, or market increases vulnerability </w:t>
      </w:r>
    </w:p>
    <w:p w14:paraId="7A2B133D" w14:textId="1AE5F212" w:rsidR="00EC326E" w:rsidRPr="00EC326E" w:rsidRDefault="00EC326E" w:rsidP="00EC326E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EC326E">
        <w:rPr>
          <w:b/>
          <w:bCs/>
          <w:lang w:val="en-GB"/>
        </w:rPr>
        <w:t>Expansion requires investment and patience</w:t>
      </w:r>
    </w:p>
    <w:p w14:paraId="618E01EB" w14:textId="77777777" w:rsidR="00EC326E" w:rsidRPr="00EC326E" w:rsidRDefault="00EC326E" w:rsidP="00EC326E">
      <w:pPr>
        <w:numPr>
          <w:ilvl w:val="0"/>
          <w:numId w:val="8"/>
        </w:numPr>
        <w:spacing w:after="0"/>
        <w:rPr>
          <w:lang w:val="en-GB"/>
        </w:rPr>
      </w:pPr>
      <w:r w:rsidRPr="00EC326E">
        <w:rPr>
          <w:lang w:val="en-GB"/>
        </w:rPr>
        <w:t xml:space="preserve">Entering new markets often involves initial financial losses </w:t>
      </w:r>
    </w:p>
    <w:p w14:paraId="1FEC90D4" w14:textId="77777777" w:rsidR="00EC326E" w:rsidRPr="00EC326E" w:rsidRDefault="00EC326E" w:rsidP="00EC326E">
      <w:pPr>
        <w:numPr>
          <w:ilvl w:val="0"/>
          <w:numId w:val="8"/>
        </w:numPr>
        <w:spacing w:after="0"/>
        <w:rPr>
          <w:lang w:val="en-GB"/>
        </w:rPr>
      </w:pPr>
      <w:r w:rsidRPr="00EC326E">
        <w:rPr>
          <w:lang w:val="en-GB"/>
        </w:rPr>
        <w:t xml:space="preserve">Growth should follow validated demand rather than assumptions </w:t>
      </w:r>
    </w:p>
    <w:p w14:paraId="517CE38A" w14:textId="60AF86E1" w:rsidR="00EC326E" w:rsidRPr="00EC326E" w:rsidRDefault="00EC326E" w:rsidP="00EC326E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EC326E">
        <w:rPr>
          <w:b/>
          <w:bCs/>
          <w:lang w:val="en-GB"/>
        </w:rPr>
        <w:t>Not all funding opportunities are beneficial</w:t>
      </w:r>
    </w:p>
    <w:p w14:paraId="3F320CC2" w14:textId="77777777" w:rsidR="00EC326E" w:rsidRPr="00EC326E" w:rsidRDefault="00EC326E" w:rsidP="00EC326E">
      <w:pPr>
        <w:numPr>
          <w:ilvl w:val="0"/>
          <w:numId w:val="9"/>
        </w:numPr>
        <w:spacing w:after="0"/>
        <w:rPr>
          <w:lang w:val="en-GB"/>
        </w:rPr>
      </w:pPr>
      <w:r w:rsidRPr="00EC326E">
        <w:rPr>
          <w:lang w:val="en-GB"/>
        </w:rPr>
        <w:t xml:space="preserve">Alignment with mission and capacity is essential when selecting funding </w:t>
      </w:r>
    </w:p>
    <w:p w14:paraId="7E205054" w14:textId="77777777" w:rsidR="00EC326E" w:rsidRPr="00EC326E" w:rsidRDefault="00EC326E" w:rsidP="00EC326E">
      <w:pPr>
        <w:numPr>
          <w:ilvl w:val="0"/>
          <w:numId w:val="9"/>
        </w:numPr>
        <w:spacing w:after="0"/>
        <w:rPr>
          <w:lang w:val="en-GB"/>
        </w:rPr>
      </w:pPr>
      <w:r w:rsidRPr="00EC326E">
        <w:rPr>
          <w:lang w:val="en-GB"/>
        </w:rPr>
        <w:t xml:space="preserve">Poorly aligned opportunities can lead to mission drift and operational strain </w:t>
      </w:r>
    </w:p>
    <w:p w14:paraId="38B6AF43" w14:textId="7F34F5C1" w:rsidR="00EC326E" w:rsidRPr="00EC326E" w:rsidRDefault="00EC326E" w:rsidP="00EC326E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EC326E">
        <w:rPr>
          <w:b/>
          <w:bCs/>
          <w:lang w:val="en-GB"/>
        </w:rPr>
        <w:t>Execution credibility is key to securing funding</w:t>
      </w:r>
    </w:p>
    <w:p w14:paraId="536E63D9" w14:textId="77777777" w:rsidR="00EC326E" w:rsidRPr="00EC326E" w:rsidRDefault="00EC326E" w:rsidP="00EC326E">
      <w:pPr>
        <w:numPr>
          <w:ilvl w:val="0"/>
          <w:numId w:val="10"/>
        </w:numPr>
        <w:spacing w:after="0"/>
        <w:rPr>
          <w:lang w:val="en-GB"/>
        </w:rPr>
      </w:pPr>
      <w:r w:rsidRPr="00EC326E">
        <w:rPr>
          <w:lang w:val="en-GB"/>
        </w:rPr>
        <w:t xml:space="preserve">Funders prioritize proven results and delivery capacity </w:t>
      </w:r>
    </w:p>
    <w:p w14:paraId="4CF952C0" w14:textId="77777777" w:rsidR="00EC326E" w:rsidRPr="00EC326E" w:rsidRDefault="00EC326E" w:rsidP="00EC326E">
      <w:pPr>
        <w:numPr>
          <w:ilvl w:val="0"/>
          <w:numId w:val="10"/>
        </w:numPr>
        <w:spacing w:after="0"/>
        <w:rPr>
          <w:lang w:val="en-GB"/>
        </w:rPr>
      </w:pPr>
      <w:r w:rsidRPr="00EC326E">
        <w:rPr>
          <w:lang w:val="en-GB"/>
        </w:rPr>
        <w:t xml:space="preserve">Demonstrating impact through evidence is more important than theoretical potential </w:t>
      </w:r>
    </w:p>
    <w:p w14:paraId="13E85E34" w14:textId="2444E337" w:rsidR="00EC326E" w:rsidRPr="00EC326E" w:rsidRDefault="00EC326E" w:rsidP="00EC326E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EC326E">
        <w:rPr>
          <w:b/>
          <w:bCs/>
          <w:lang w:val="en-GB"/>
        </w:rPr>
        <w:t>Understanding stakeholders is critical for fundraising success</w:t>
      </w:r>
    </w:p>
    <w:p w14:paraId="5472AB2F" w14:textId="77777777" w:rsidR="00EC326E" w:rsidRPr="00EC326E" w:rsidRDefault="00EC326E" w:rsidP="00EC326E">
      <w:pPr>
        <w:numPr>
          <w:ilvl w:val="0"/>
          <w:numId w:val="11"/>
        </w:numPr>
        <w:spacing w:after="0"/>
        <w:rPr>
          <w:lang w:val="en-GB"/>
        </w:rPr>
      </w:pPr>
      <w:r w:rsidRPr="00EC326E">
        <w:rPr>
          <w:lang w:val="en-GB"/>
        </w:rPr>
        <w:t xml:space="preserve">Different audiences require different value propositions and communication approaches </w:t>
      </w:r>
    </w:p>
    <w:p w14:paraId="4E1E100D" w14:textId="77777777" w:rsidR="00EC326E" w:rsidRPr="00EC326E" w:rsidRDefault="00EC326E" w:rsidP="00EC326E">
      <w:pPr>
        <w:numPr>
          <w:ilvl w:val="0"/>
          <w:numId w:val="11"/>
        </w:numPr>
        <w:spacing w:after="0"/>
        <w:rPr>
          <w:lang w:val="en-GB"/>
        </w:rPr>
      </w:pPr>
      <w:r w:rsidRPr="00EC326E">
        <w:rPr>
          <w:lang w:val="en-GB"/>
        </w:rPr>
        <w:t xml:space="preserve">Funding strategies should be based on value creation, not only donor identification </w:t>
      </w:r>
    </w:p>
    <w:p w14:paraId="725AA4BA" w14:textId="47E2A8D5" w:rsidR="00EC326E" w:rsidRPr="00EC326E" w:rsidRDefault="00EC326E" w:rsidP="00EC326E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EC326E">
        <w:rPr>
          <w:b/>
          <w:bCs/>
          <w:lang w:val="en-GB"/>
        </w:rPr>
        <w:t>Sustainability is a continuous process</w:t>
      </w:r>
    </w:p>
    <w:p w14:paraId="1A6E63E4" w14:textId="77777777" w:rsidR="00EC326E" w:rsidRPr="00EC326E" w:rsidRDefault="00EC326E" w:rsidP="00EC326E">
      <w:pPr>
        <w:numPr>
          <w:ilvl w:val="0"/>
          <w:numId w:val="12"/>
        </w:numPr>
        <w:spacing w:after="0"/>
        <w:rPr>
          <w:lang w:val="en-GB"/>
        </w:rPr>
      </w:pPr>
      <w:r w:rsidRPr="00EC326E">
        <w:rPr>
          <w:lang w:val="en-GB"/>
        </w:rPr>
        <w:t xml:space="preserve">It should be developed from the beginning, not treated as an end goal </w:t>
      </w:r>
    </w:p>
    <w:p w14:paraId="17FAE019" w14:textId="77777777" w:rsidR="00EC326E" w:rsidRPr="00EC326E" w:rsidRDefault="00EC326E" w:rsidP="00EC326E">
      <w:pPr>
        <w:numPr>
          <w:ilvl w:val="0"/>
          <w:numId w:val="12"/>
        </w:numPr>
        <w:spacing w:after="0"/>
        <w:rPr>
          <w:lang w:val="en-GB"/>
        </w:rPr>
      </w:pPr>
      <w:r w:rsidRPr="00EC326E">
        <w:rPr>
          <w:lang w:val="en-GB"/>
        </w:rPr>
        <w:t>Organizations must continuously adapt while maintaining their core mission</w:t>
      </w:r>
    </w:p>
    <w:p w14:paraId="4232D3F5" w14:textId="77777777" w:rsidR="00EC326E" w:rsidRPr="00EC326E" w:rsidRDefault="00EC326E" w:rsidP="00EC326E">
      <w:pPr>
        <w:rPr>
          <w:lang w:val="en-GB"/>
        </w:rPr>
      </w:pPr>
    </w:p>
    <w:p w14:paraId="665FD848" w14:textId="32FA2B08" w:rsidR="00EC326E" w:rsidRPr="00EC326E" w:rsidRDefault="00EC326E" w:rsidP="00EC326E">
      <w:pPr>
        <w:pStyle w:val="Title"/>
        <w:rPr>
          <w:rFonts w:asciiTheme="minorHAnsi" w:hAnsiTheme="minorHAnsi" w:cstheme="minorHAnsi"/>
          <w:sz w:val="28"/>
          <w:szCs w:val="28"/>
          <w:lang w:val="en-GB"/>
        </w:rPr>
      </w:pPr>
      <w:r w:rsidRPr="00EC326E">
        <w:rPr>
          <w:rFonts w:asciiTheme="minorHAnsi" w:hAnsiTheme="minorHAnsi" w:cstheme="minorHAnsi"/>
          <w:sz w:val="28"/>
          <w:szCs w:val="28"/>
          <w:lang w:val="en-GB"/>
        </w:rPr>
        <w:t>Practical Tips</w:t>
      </w:r>
    </w:p>
    <w:p w14:paraId="273FC09D" w14:textId="7DC3E528" w:rsidR="00EC326E" w:rsidRPr="00EC326E" w:rsidRDefault="00EC326E" w:rsidP="00EC326E">
      <w:pPr>
        <w:pStyle w:val="ListParagraph"/>
        <w:numPr>
          <w:ilvl w:val="0"/>
          <w:numId w:val="34"/>
        </w:numPr>
        <w:spacing w:after="0"/>
        <w:rPr>
          <w:b/>
          <w:bCs/>
          <w:lang w:val="en-GB"/>
        </w:rPr>
      </w:pPr>
      <w:r w:rsidRPr="00EC326E">
        <w:rPr>
          <w:b/>
          <w:bCs/>
          <w:lang w:val="en-GB"/>
        </w:rPr>
        <w:t>Defining Your Funding Strategy</w:t>
      </w:r>
    </w:p>
    <w:p w14:paraId="53CD0B98" w14:textId="77777777" w:rsidR="00EC326E" w:rsidRPr="00EC326E" w:rsidRDefault="00EC326E" w:rsidP="00EC326E">
      <w:pPr>
        <w:numPr>
          <w:ilvl w:val="0"/>
          <w:numId w:val="14"/>
        </w:numPr>
        <w:spacing w:after="0"/>
        <w:rPr>
          <w:lang w:val="en-GB"/>
        </w:rPr>
      </w:pPr>
      <w:r w:rsidRPr="00EC326E">
        <w:rPr>
          <w:lang w:val="en-GB"/>
        </w:rPr>
        <w:t xml:space="preserve">Identify all stakeholders benefiting from your work </w:t>
      </w:r>
    </w:p>
    <w:p w14:paraId="7C42A7C6" w14:textId="77777777" w:rsidR="00EC326E" w:rsidRPr="00EC326E" w:rsidRDefault="00EC326E" w:rsidP="00EC326E">
      <w:pPr>
        <w:numPr>
          <w:ilvl w:val="0"/>
          <w:numId w:val="14"/>
        </w:numPr>
        <w:spacing w:after="0"/>
        <w:rPr>
          <w:lang w:val="en-GB"/>
        </w:rPr>
      </w:pPr>
      <w:r w:rsidRPr="00EC326E">
        <w:rPr>
          <w:lang w:val="en-GB"/>
        </w:rPr>
        <w:t xml:space="preserve">Map how each stakeholder can contribute (client, partner, donor) </w:t>
      </w:r>
    </w:p>
    <w:p w14:paraId="242B43CD" w14:textId="77777777" w:rsidR="00EC326E" w:rsidRPr="00EC326E" w:rsidRDefault="00EC326E" w:rsidP="00EC326E">
      <w:pPr>
        <w:numPr>
          <w:ilvl w:val="0"/>
          <w:numId w:val="14"/>
        </w:numPr>
        <w:spacing w:after="0"/>
        <w:rPr>
          <w:lang w:val="en-GB"/>
        </w:rPr>
      </w:pPr>
      <w:r w:rsidRPr="00EC326E">
        <w:rPr>
          <w:lang w:val="en-GB"/>
        </w:rPr>
        <w:t xml:space="preserve">Build a mixed revenue model: </w:t>
      </w:r>
    </w:p>
    <w:p w14:paraId="2AD4E677" w14:textId="77777777" w:rsidR="00EC326E" w:rsidRPr="00EC326E" w:rsidRDefault="00EC326E" w:rsidP="00EC326E">
      <w:pPr>
        <w:numPr>
          <w:ilvl w:val="1"/>
          <w:numId w:val="14"/>
        </w:numPr>
        <w:spacing w:after="0"/>
        <w:rPr>
          <w:lang w:val="en-GB"/>
        </w:rPr>
      </w:pPr>
      <w:r w:rsidRPr="00EC326E">
        <w:rPr>
          <w:lang w:val="en-GB"/>
        </w:rPr>
        <w:t xml:space="preserve">Service fees </w:t>
      </w:r>
    </w:p>
    <w:p w14:paraId="449A38A6" w14:textId="77777777" w:rsidR="00EC326E" w:rsidRPr="00EC326E" w:rsidRDefault="00EC326E" w:rsidP="00EC326E">
      <w:pPr>
        <w:numPr>
          <w:ilvl w:val="1"/>
          <w:numId w:val="14"/>
        </w:numPr>
        <w:spacing w:after="0"/>
        <w:rPr>
          <w:lang w:val="en-GB"/>
        </w:rPr>
      </w:pPr>
      <w:r w:rsidRPr="00EC326E">
        <w:rPr>
          <w:lang w:val="en-GB"/>
        </w:rPr>
        <w:lastRenderedPageBreak/>
        <w:t xml:space="preserve">Grants </w:t>
      </w:r>
    </w:p>
    <w:p w14:paraId="6B7C14D7" w14:textId="77777777" w:rsidR="00EC326E" w:rsidRPr="00EC326E" w:rsidRDefault="00EC326E" w:rsidP="00EC326E">
      <w:pPr>
        <w:numPr>
          <w:ilvl w:val="1"/>
          <w:numId w:val="14"/>
        </w:numPr>
        <w:spacing w:after="0"/>
        <w:rPr>
          <w:lang w:val="en-GB"/>
        </w:rPr>
      </w:pPr>
      <w:r w:rsidRPr="00EC326E">
        <w:rPr>
          <w:lang w:val="en-GB"/>
        </w:rPr>
        <w:t xml:space="preserve">Partnerships </w:t>
      </w:r>
    </w:p>
    <w:p w14:paraId="18260124" w14:textId="3B980EC3" w:rsidR="00EC326E" w:rsidRPr="00EC326E" w:rsidRDefault="00EC326E" w:rsidP="00EC326E">
      <w:pPr>
        <w:pStyle w:val="ListParagraph"/>
        <w:numPr>
          <w:ilvl w:val="0"/>
          <w:numId w:val="34"/>
        </w:numPr>
        <w:spacing w:after="0"/>
        <w:rPr>
          <w:b/>
          <w:bCs/>
          <w:lang w:val="en-GB"/>
        </w:rPr>
      </w:pPr>
      <w:r w:rsidRPr="00EC326E">
        <w:rPr>
          <w:b/>
          <w:bCs/>
          <w:lang w:val="en-GB"/>
        </w:rPr>
        <w:t>Communicating Value</w:t>
      </w:r>
    </w:p>
    <w:p w14:paraId="4AD9400E" w14:textId="77777777" w:rsidR="00383D12" w:rsidRPr="00383D12" w:rsidRDefault="00EC326E" w:rsidP="00383D12">
      <w:pPr>
        <w:pStyle w:val="ListParagraph"/>
        <w:numPr>
          <w:ilvl w:val="0"/>
          <w:numId w:val="36"/>
        </w:numPr>
        <w:spacing w:after="0"/>
        <w:rPr>
          <w:lang w:val="en-GB"/>
        </w:rPr>
      </w:pPr>
      <w:r w:rsidRPr="00383D12">
        <w:rPr>
          <w:lang w:val="en-GB"/>
        </w:rPr>
        <w:t>Prepare tailored messaging for different audiences:</w:t>
      </w:r>
    </w:p>
    <w:p w14:paraId="66371EF8" w14:textId="1FE90E60" w:rsidR="00EC326E" w:rsidRPr="00383D12" w:rsidRDefault="00EC326E" w:rsidP="00383D12">
      <w:pPr>
        <w:pStyle w:val="ListParagraph"/>
        <w:numPr>
          <w:ilvl w:val="1"/>
          <w:numId w:val="36"/>
        </w:numPr>
        <w:spacing w:after="0"/>
        <w:rPr>
          <w:lang w:val="en-GB"/>
        </w:rPr>
      </w:pPr>
      <w:r w:rsidRPr="00383D12">
        <w:rPr>
          <w:lang w:val="en-GB"/>
        </w:rPr>
        <w:t xml:space="preserve">HR departments → talent acquisition </w:t>
      </w:r>
    </w:p>
    <w:p w14:paraId="6BABF64B" w14:textId="77777777" w:rsidR="00EC326E" w:rsidRPr="00EC326E" w:rsidRDefault="00EC326E" w:rsidP="00383D12">
      <w:pPr>
        <w:numPr>
          <w:ilvl w:val="1"/>
          <w:numId w:val="36"/>
        </w:numPr>
        <w:spacing w:after="0"/>
        <w:rPr>
          <w:lang w:val="en-GB"/>
        </w:rPr>
      </w:pPr>
      <w:r w:rsidRPr="00EC326E">
        <w:rPr>
          <w:lang w:val="en-GB"/>
        </w:rPr>
        <w:t xml:space="preserve">Diversity &amp; Inclusion teams → impact and culture </w:t>
      </w:r>
    </w:p>
    <w:p w14:paraId="16259B9A" w14:textId="77777777" w:rsidR="00EC326E" w:rsidRDefault="00EC326E" w:rsidP="00383D12">
      <w:pPr>
        <w:numPr>
          <w:ilvl w:val="1"/>
          <w:numId w:val="36"/>
        </w:numPr>
        <w:spacing w:after="0"/>
        <w:rPr>
          <w:lang w:val="en-GB"/>
        </w:rPr>
      </w:pPr>
      <w:r w:rsidRPr="00EC326E">
        <w:rPr>
          <w:lang w:val="en-GB"/>
        </w:rPr>
        <w:t xml:space="preserve">Legal/compliance → regulatory alignment </w:t>
      </w:r>
    </w:p>
    <w:p w14:paraId="7ECE17E2" w14:textId="3A66D5D2" w:rsidR="00EC326E" w:rsidRPr="00383D12" w:rsidRDefault="00EC326E" w:rsidP="00383D12">
      <w:pPr>
        <w:pStyle w:val="ListParagraph"/>
        <w:numPr>
          <w:ilvl w:val="0"/>
          <w:numId w:val="36"/>
        </w:numPr>
        <w:spacing w:after="0"/>
        <w:rPr>
          <w:lang w:val="en-GB"/>
        </w:rPr>
      </w:pPr>
      <w:r w:rsidRPr="00383D12">
        <w:rPr>
          <w:lang w:val="en-GB"/>
        </w:rPr>
        <w:t>Always answer:</w:t>
      </w:r>
    </w:p>
    <w:p w14:paraId="637B1698" w14:textId="77777777" w:rsidR="00EC326E" w:rsidRPr="00EC326E" w:rsidRDefault="00EC326E" w:rsidP="00383D12">
      <w:pPr>
        <w:numPr>
          <w:ilvl w:val="0"/>
          <w:numId w:val="37"/>
        </w:numPr>
        <w:spacing w:after="0"/>
        <w:rPr>
          <w:lang w:val="en-GB"/>
        </w:rPr>
      </w:pPr>
      <w:r w:rsidRPr="00EC326E">
        <w:rPr>
          <w:lang w:val="en-GB"/>
        </w:rPr>
        <w:t xml:space="preserve">What problem do you solve? </w:t>
      </w:r>
    </w:p>
    <w:p w14:paraId="041EAD99" w14:textId="77777777" w:rsidR="00EC326E" w:rsidRPr="00EC326E" w:rsidRDefault="00EC326E" w:rsidP="00383D12">
      <w:pPr>
        <w:numPr>
          <w:ilvl w:val="0"/>
          <w:numId w:val="37"/>
        </w:numPr>
        <w:spacing w:after="0"/>
        <w:rPr>
          <w:lang w:val="en-GB"/>
        </w:rPr>
      </w:pPr>
      <w:r w:rsidRPr="00EC326E">
        <w:rPr>
          <w:lang w:val="en-GB"/>
        </w:rPr>
        <w:t xml:space="preserve">Why does it matter to them? </w:t>
      </w:r>
    </w:p>
    <w:p w14:paraId="27F67B09" w14:textId="77777777" w:rsidR="00EC326E" w:rsidRPr="00EC326E" w:rsidRDefault="00EC326E" w:rsidP="00383D12">
      <w:pPr>
        <w:numPr>
          <w:ilvl w:val="0"/>
          <w:numId w:val="37"/>
        </w:numPr>
        <w:spacing w:after="0"/>
        <w:rPr>
          <w:lang w:val="en-GB"/>
        </w:rPr>
      </w:pPr>
      <w:r w:rsidRPr="00EC326E">
        <w:rPr>
          <w:lang w:val="en-GB"/>
        </w:rPr>
        <w:t xml:space="preserve">What measurable results do you deliver? </w:t>
      </w:r>
    </w:p>
    <w:p w14:paraId="243BD63B" w14:textId="55932C5B" w:rsidR="00EC326E" w:rsidRPr="00383D12" w:rsidRDefault="00EC326E" w:rsidP="00383D12">
      <w:pPr>
        <w:pStyle w:val="ListParagraph"/>
        <w:numPr>
          <w:ilvl w:val="0"/>
          <w:numId w:val="34"/>
        </w:numPr>
        <w:spacing w:after="0"/>
        <w:rPr>
          <w:b/>
          <w:bCs/>
          <w:lang w:val="en-GB"/>
        </w:rPr>
      </w:pPr>
      <w:r w:rsidRPr="00383D12">
        <w:rPr>
          <w:b/>
          <w:bCs/>
          <w:lang w:val="en-GB"/>
        </w:rPr>
        <w:t>Early Revenue Generation</w:t>
      </w:r>
    </w:p>
    <w:p w14:paraId="26966888" w14:textId="77777777" w:rsidR="00EC326E" w:rsidRPr="00EC326E" w:rsidRDefault="00EC326E" w:rsidP="00EC326E">
      <w:pPr>
        <w:numPr>
          <w:ilvl w:val="0"/>
          <w:numId w:val="17"/>
        </w:numPr>
        <w:spacing w:after="0"/>
        <w:rPr>
          <w:lang w:val="en-GB"/>
        </w:rPr>
      </w:pPr>
      <w:r w:rsidRPr="00EC326E">
        <w:rPr>
          <w:lang w:val="en-GB"/>
        </w:rPr>
        <w:t xml:space="preserve">Start with a small number of paying clients </w:t>
      </w:r>
    </w:p>
    <w:p w14:paraId="7334EDBD" w14:textId="77777777" w:rsidR="00EC326E" w:rsidRPr="00EC326E" w:rsidRDefault="00EC326E" w:rsidP="00EC326E">
      <w:pPr>
        <w:numPr>
          <w:ilvl w:val="0"/>
          <w:numId w:val="17"/>
        </w:numPr>
        <w:spacing w:after="0"/>
        <w:rPr>
          <w:lang w:val="en-GB"/>
        </w:rPr>
      </w:pPr>
      <w:r w:rsidRPr="00EC326E">
        <w:rPr>
          <w:lang w:val="en-GB"/>
        </w:rPr>
        <w:t xml:space="preserve">Use early adopters as references </w:t>
      </w:r>
    </w:p>
    <w:p w14:paraId="7925DE91" w14:textId="77777777" w:rsidR="00383D12" w:rsidRDefault="00EC326E" w:rsidP="00EC326E">
      <w:pPr>
        <w:numPr>
          <w:ilvl w:val="0"/>
          <w:numId w:val="17"/>
        </w:numPr>
        <w:spacing w:after="0"/>
        <w:rPr>
          <w:lang w:val="en-GB"/>
        </w:rPr>
      </w:pPr>
      <w:r w:rsidRPr="00EC326E">
        <w:rPr>
          <w:lang w:val="en-GB"/>
        </w:rPr>
        <w:t xml:space="preserve">Expect high rejection rates (e.g. 20–30+ outreach attempts per client) </w:t>
      </w:r>
    </w:p>
    <w:p w14:paraId="73E9E5CA" w14:textId="17B440C7" w:rsidR="00EC326E" w:rsidRPr="00383D12" w:rsidRDefault="00EC326E" w:rsidP="00EC326E">
      <w:pPr>
        <w:numPr>
          <w:ilvl w:val="0"/>
          <w:numId w:val="17"/>
        </w:numPr>
        <w:spacing w:after="0"/>
        <w:rPr>
          <w:lang w:val="en-GB"/>
        </w:rPr>
      </w:pPr>
      <w:r w:rsidRPr="00383D12">
        <w:rPr>
          <w:lang w:val="en-GB"/>
        </w:rPr>
        <w:t>Avoid:</w:t>
      </w:r>
    </w:p>
    <w:p w14:paraId="6F217981" w14:textId="77777777" w:rsidR="00EC326E" w:rsidRPr="00EC326E" w:rsidRDefault="00EC326E" w:rsidP="00383D12">
      <w:pPr>
        <w:numPr>
          <w:ilvl w:val="0"/>
          <w:numId w:val="38"/>
        </w:numPr>
        <w:spacing w:after="0"/>
        <w:rPr>
          <w:lang w:val="en-GB"/>
        </w:rPr>
      </w:pPr>
      <w:r w:rsidRPr="00EC326E">
        <w:rPr>
          <w:lang w:val="en-GB"/>
        </w:rPr>
        <w:t xml:space="preserve">Offering free services to paying stakeholders </w:t>
      </w:r>
    </w:p>
    <w:p w14:paraId="723F4544" w14:textId="77777777" w:rsidR="00EC326E" w:rsidRPr="00EC326E" w:rsidRDefault="00EC326E" w:rsidP="00383D12">
      <w:pPr>
        <w:numPr>
          <w:ilvl w:val="0"/>
          <w:numId w:val="38"/>
        </w:numPr>
        <w:spacing w:after="0"/>
        <w:rPr>
          <w:lang w:val="en-GB"/>
        </w:rPr>
      </w:pPr>
      <w:r w:rsidRPr="00EC326E">
        <w:rPr>
          <w:lang w:val="en-GB"/>
        </w:rPr>
        <w:t xml:space="preserve">Underpricing your value </w:t>
      </w:r>
    </w:p>
    <w:p w14:paraId="494BA82A" w14:textId="1373F64C" w:rsidR="00EC326E" w:rsidRPr="00383D12" w:rsidRDefault="00EC326E" w:rsidP="00383D12">
      <w:pPr>
        <w:pStyle w:val="ListParagraph"/>
        <w:numPr>
          <w:ilvl w:val="0"/>
          <w:numId w:val="34"/>
        </w:numPr>
        <w:spacing w:after="0"/>
        <w:rPr>
          <w:b/>
          <w:bCs/>
          <w:lang w:val="en-GB"/>
        </w:rPr>
      </w:pPr>
      <w:r w:rsidRPr="00383D12">
        <w:rPr>
          <w:b/>
          <w:bCs/>
          <w:lang w:val="en-GB"/>
        </w:rPr>
        <w:t>Building Partnerships</w:t>
      </w:r>
    </w:p>
    <w:p w14:paraId="767F32B7" w14:textId="77777777" w:rsidR="00EC326E" w:rsidRPr="00EC326E" w:rsidRDefault="00EC326E" w:rsidP="00EC326E">
      <w:pPr>
        <w:numPr>
          <w:ilvl w:val="0"/>
          <w:numId w:val="19"/>
        </w:numPr>
        <w:spacing w:after="0"/>
        <w:rPr>
          <w:lang w:val="en-GB"/>
        </w:rPr>
      </w:pPr>
      <w:r w:rsidRPr="00EC326E">
        <w:rPr>
          <w:lang w:val="en-GB"/>
        </w:rPr>
        <w:t xml:space="preserve">Focus on organizations already benefiting indirectly from your work </w:t>
      </w:r>
    </w:p>
    <w:p w14:paraId="08C98E72" w14:textId="77777777" w:rsidR="00EC326E" w:rsidRPr="00EC326E" w:rsidRDefault="00EC326E" w:rsidP="00EC326E">
      <w:pPr>
        <w:numPr>
          <w:ilvl w:val="0"/>
          <w:numId w:val="19"/>
        </w:numPr>
        <w:spacing w:after="0"/>
        <w:rPr>
          <w:lang w:val="en-GB"/>
        </w:rPr>
      </w:pPr>
      <w:r w:rsidRPr="00EC326E">
        <w:rPr>
          <w:lang w:val="en-GB"/>
        </w:rPr>
        <w:t xml:space="preserve">Co-create solutions with partners instead of only seeking funding </w:t>
      </w:r>
    </w:p>
    <w:p w14:paraId="376A578C" w14:textId="77777777" w:rsidR="00EC326E" w:rsidRPr="00EC326E" w:rsidRDefault="00EC326E" w:rsidP="00EC326E">
      <w:pPr>
        <w:numPr>
          <w:ilvl w:val="0"/>
          <w:numId w:val="19"/>
        </w:numPr>
        <w:spacing w:after="0"/>
        <w:rPr>
          <w:lang w:val="en-GB"/>
        </w:rPr>
      </w:pPr>
      <w:r w:rsidRPr="00EC326E">
        <w:rPr>
          <w:lang w:val="en-GB"/>
        </w:rPr>
        <w:t xml:space="preserve">Look for alignment with: </w:t>
      </w:r>
    </w:p>
    <w:p w14:paraId="05AD6F2E" w14:textId="77777777" w:rsidR="00EC326E" w:rsidRPr="00EC326E" w:rsidRDefault="00EC326E" w:rsidP="00EC326E">
      <w:pPr>
        <w:numPr>
          <w:ilvl w:val="1"/>
          <w:numId w:val="19"/>
        </w:numPr>
        <w:spacing w:after="0"/>
        <w:rPr>
          <w:lang w:val="en-GB"/>
        </w:rPr>
      </w:pPr>
      <w:r w:rsidRPr="00EC326E">
        <w:rPr>
          <w:lang w:val="en-GB"/>
        </w:rPr>
        <w:t xml:space="preserve">CSR goals </w:t>
      </w:r>
    </w:p>
    <w:p w14:paraId="698ED89A" w14:textId="77777777" w:rsidR="00EC326E" w:rsidRPr="00EC326E" w:rsidRDefault="00EC326E" w:rsidP="00EC326E">
      <w:pPr>
        <w:numPr>
          <w:ilvl w:val="1"/>
          <w:numId w:val="19"/>
        </w:numPr>
        <w:spacing w:after="0"/>
        <w:rPr>
          <w:lang w:val="en-GB"/>
        </w:rPr>
      </w:pPr>
      <w:r w:rsidRPr="00EC326E">
        <w:rPr>
          <w:lang w:val="en-GB"/>
        </w:rPr>
        <w:t xml:space="preserve">Innovation agendas </w:t>
      </w:r>
    </w:p>
    <w:p w14:paraId="2818822F" w14:textId="77777777" w:rsidR="00EC326E" w:rsidRPr="00EC326E" w:rsidRDefault="00EC326E" w:rsidP="00EC326E">
      <w:pPr>
        <w:numPr>
          <w:ilvl w:val="1"/>
          <w:numId w:val="19"/>
        </w:numPr>
        <w:spacing w:after="0"/>
        <w:rPr>
          <w:lang w:val="en-GB"/>
        </w:rPr>
      </w:pPr>
      <w:r w:rsidRPr="00EC326E">
        <w:rPr>
          <w:lang w:val="en-GB"/>
        </w:rPr>
        <w:t xml:space="preserve">Educational missions </w:t>
      </w:r>
    </w:p>
    <w:p w14:paraId="7457A140" w14:textId="69AB32B3" w:rsidR="00EC326E" w:rsidRPr="00383D12" w:rsidRDefault="00EC326E" w:rsidP="00383D12">
      <w:pPr>
        <w:pStyle w:val="ListParagraph"/>
        <w:numPr>
          <w:ilvl w:val="0"/>
          <w:numId w:val="34"/>
        </w:numPr>
        <w:spacing w:after="0"/>
        <w:rPr>
          <w:b/>
          <w:bCs/>
          <w:lang w:val="en-GB"/>
        </w:rPr>
      </w:pPr>
      <w:r w:rsidRPr="00383D12">
        <w:rPr>
          <w:b/>
          <w:bCs/>
          <w:lang w:val="en-GB"/>
        </w:rPr>
        <w:t>Diversifying Income</w:t>
      </w:r>
    </w:p>
    <w:p w14:paraId="60D1FD5F" w14:textId="77777777" w:rsidR="00EC326E" w:rsidRPr="00383D12" w:rsidRDefault="00EC326E" w:rsidP="00383D12">
      <w:pPr>
        <w:pStyle w:val="ListParagraph"/>
        <w:numPr>
          <w:ilvl w:val="0"/>
          <w:numId w:val="40"/>
        </w:numPr>
        <w:spacing w:after="0"/>
        <w:rPr>
          <w:lang w:val="en-GB"/>
        </w:rPr>
      </w:pPr>
      <w:r w:rsidRPr="00383D12">
        <w:rPr>
          <w:lang w:val="en-GB"/>
        </w:rPr>
        <w:t>Combine:</w:t>
      </w:r>
    </w:p>
    <w:p w14:paraId="72F21FB8" w14:textId="77777777" w:rsidR="00EC326E" w:rsidRPr="00EC326E" w:rsidRDefault="00EC326E" w:rsidP="00383D12">
      <w:pPr>
        <w:numPr>
          <w:ilvl w:val="1"/>
          <w:numId w:val="40"/>
        </w:numPr>
        <w:spacing w:after="0"/>
        <w:rPr>
          <w:lang w:val="en-GB"/>
        </w:rPr>
      </w:pPr>
      <w:r w:rsidRPr="00EC326E">
        <w:rPr>
          <w:lang w:val="en-GB"/>
        </w:rPr>
        <w:t xml:space="preserve">Donations and grants </w:t>
      </w:r>
    </w:p>
    <w:p w14:paraId="4DB7B97F" w14:textId="77777777" w:rsidR="00EC326E" w:rsidRPr="00EC326E" w:rsidRDefault="00EC326E" w:rsidP="00383D12">
      <w:pPr>
        <w:numPr>
          <w:ilvl w:val="1"/>
          <w:numId w:val="40"/>
        </w:numPr>
        <w:spacing w:after="0"/>
        <w:rPr>
          <w:lang w:val="en-GB"/>
        </w:rPr>
      </w:pPr>
      <w:r w:rsidRPr="00EC326E">
        <w:rPr>
          <w:lang w:val="en-GB"/>
        </w:rPr>
        <w:t xml:space="preserve">Paid services </w:t>
      </w:r>
    </w:p>
    <w:p w14:paraId="1C542D75" w14:textId="77777777" w:rsidR="00EC326E" w:rsidRPr="00EC326E" w:rsidRDefault="00EC326E" w:rsidP="00383D12">
      <w:pPr>
        <w:numPr>
          <w:ilvl w:val="1"/>
          <w:numId w:val="40"/>
        </w:numPr>
        <w:spacing w:after="0"/>
        <w:rPr>
          <w:lang w:val="en-GB"/>
        </w:rPr>
      </w:pPr>
      <w:r w:rsidRPr="00EC326E">
        <w:rPr>
          <w:lang w:val="en-GB"/>
        </w:rPr>
        <w:t xml:space="preserve">Corporate partnerships </w:t>
      </w:r>
    </w:p>
    <w:p w14:paraId="64609FB1" w14:textId="77777777" w:rsidR="00EC326E" w:rsidRPr="00EC326E" w:rsidRDefault="00EC326E" w:rsidP="00383D12">
      <w:pPr>
        <w:numPr>
          <w:ilvl w:val="1"/>
          <w:numId w:val="40"/>
        </w:numPr>
        <w:spacing w:after="0"/>
        <w:rPr>
          <w:lang w:val="en-GB"/>
        </w:rPr>
      </w:pPr>
      <w:r w:rsidRPr="00EC326E">
        <w:rPr>
          <w:lang w:val="en-GB"/>
        </w:rPr>
        <w:t xml:space="preserve">Educational or training programs </w:t>
      </w:r>
    </w:p>
    <w:p w14:paraId="69DB405C" w14:textId="77777777" w:rsidR="00EC326E" w:rsidRPr="00383D12" w:rsidRDefault="00EC326E" w:rsidP="00383D12">
      <w:pPr>
        <w:pStyle w:val="ListParagraph"/>
        <w:numPr>
          <w:ilvl w:val="0"/>
          <w:numId w:val="40"/>
        </w:numPr>
        <w:spacing w:after="0"/>
        <w:rPr>
          <w:lang w:val="en-GB"/>
        </w:rPr>
      </w:pPr>
      <w:r w:rsidRPr="00383D12">
        <w:rPr>
          <w:lang w:val="en-GB"/>
        </w:rPr>
        <w:t>Continuously assess:</w:t>
      </w:r>
    </w:p>
    <w:p w14:paraId="1B40FB51" w14:textId="77777777" w:rsidR="00EC326E" w:rsidRPr="00EC326E" w:rsidRDefault="00EC326E" w:rsidP="00383D12">
      <w:pPr>
        <w:numPr>
          <w:ilvl w:val="1"/>
          <w:numId w:val="40"/>
        </w:numPr>
        <w:spacing w:after="0"/>
        <w:rPr>
          <w:lang w:val="en-GB"/>
        </w:rPr>
      </w:pPr>
      <w:r w:rsidRPr="00EC326E">
        <w:rPr>
          <w:lang w:val="en-GB"/>
        </w:rPr>
        <w:t xml:space="preserve">Which streams are stable </w:t>
      </w:r>
    </w:p>
    <w:p w14:paraId="26F60980" w14:textId="77777777" w:rsidR="00EC326E" w:rsidRPr="00EC326E" w:rsidRDefault="00EC326E" w:rsidP="00383D12">
      <w:pPr>
        <w:numPr>
          <w:ilvl w:val="1"/>
          <w:numId w:val="40"/>
        </w:numPr>
        <w:spacing w:after="0"/>
        <w:rPr>
          <w:lang w:val="en-GB"/>
        </w:rPr>
      </w:pPr>
      <w:r w:rsidRPr="00EC326E">
        <w:rPr>
          <w:lang w:val="en-GB"/>
        </w:rPr>
        <w:t xml:space="preserve">Which are high-risk </w:t>
      </w:r>
    </w:p>
    <w:p w14:paraId="26E79500" w14:textId="08E2129A" w:rsidR="00EC326E" w:rsidRPr="00383D12" w:rsidRDefault="00EC326E" w:rsidP="00383D12">
      <w:pPr>
        <w:pStyle w:val="ListParagraph"/>
        <w:numPr>
          <w:ilvl w:val="0"/>
          <w:numId w:val="34"/>
        </w:numPr>
        <w:spacing w:after="0"/>
        <w:rPr>
          <w:b/>
          <w:bCs/>
          <w:lang w:val="en-GB"/>
        </w:rPr>
      </w:pPr>
      <w:r w:rsidRPr="00383D12">
        <w:rPr>
          <w:b/>
          <w:bCs/>
          <w:lang w:val="en-GB"/>
        </w:rPr>
        <w:t>Managing Growth and Expansion</w:t>
      </w:r>
    </w:p>
    <w:p w14:paraId="1D4BDAD9" w14:textId="77777777" w:rsidR="00EC326E" w:rsidRPr="00EC326E" w:rsidRDefault="00EC326E" w:rsidP="00EC326E">
      <w:pPr>
        <w:numPr>
          <w:ilvl w:val="0"/>
          <w:numId w:val="22"/>
        </w:numPr>
        <w:spacing w:after="0"/>
        <w:rPr>
          <w:lang w:val="en-GB"/>
        </w:rPr>
      </w:pPr>
      <w:r w:rsidRPr="00EC326E">
        <w:rPr>
          <w:lang w:val="en-GB"/>
        </w:rPr>
        <w:t xml:space="preserve">Validate demand before entering new markets </w:t>
      </w:r>
    </w:p>
    <w:p w14:paraId="02177301" w14:textId="77777777" w:rsidR="00EC326E" w:rsidRPr="00EC326E" w:rsidRDefault="00EC326E" w:rsidP="00EC326E">
      <w:pPr>
        <w:numPr>
          <w:ilvl w:val="0"/>
          <w:numId w:val="22"/>
        </w:numPr>
        <w:spacing w:after="0"/>
        <w:rPr>
          <w:lang w:val="en-GB"/>
        </w:rPr>
      </w:pPr>
      <w:r w:rsidRPr="00EC326E">
        <w:rPr>
          <w:lang w:val="en-GB"/>
        </w:rPr>
        <w:t xml:space="preserve">Start with pilot projects </w:t>
      </w:r>
    </w:p>
    <w:p w14:paraId="58A39B5E" w14:textId="77777777" w:rsidR="00EC326E" w:rsidRPr="00EC326E" w:rsidRDefault="00EC326E" w:rsidP="00EC326E">
      <w:pPr>
        <w:numPr>
          <w:ilvl w:val="0"/>
          <w:numId w:val="22"/>
        </w:numPr>
        <w:spacing w:after="0"/>
        <w:rPr>
          <w:lang w:val="en-GB"/>
        </w:rPr>
      </w:pPr>
      <w:r w:rsidRPr="00EC326E">
        <w:rPr>
          <w:lang w:val="en-GB"/>
        </w:rPr>
        <w:t xml:space="preserve">Expect delayed returns </w:t>
      </w:r>
    </w:p>
    <w:p w14:paraId="178C5339" w14:textId="77777777" w:rsidR="00EC326E" w:rsidRPr="00151290" w:rsidRDefault="00EC326E" w:rsidP="00151290">
      <w:pPr>
        <w:pStyle w:val="ListParagraph"/>
        <w:numPr>
          <w:ilvl w:val="0"/>
          <w:numId w:val="22"/>
        </w:numPr>
        <w:spacing w:after="0"/>
        <w:rPr>
          <w:lang w:val="en-GB"/>
        </w:rPr>
      </w:pPr>
      <w:r w:rsidRPr="00151290">
        <w:rPr>
          <w:lang w:val="en-GB"/>
        </w:rPr>
        <w:t>Ensure:</w:t>
      </w:r>
    </w:p>
    <w:p w14:paraId="7D6175AA" w14:textId="77777777" w:rsidR="00EC326E" w:rsidRPr="00EC326E" w:rsidRDefault="00EC326E" w:rsidP="00151290">
      <w:pPr>
        <w:numPr>
          <w:ilvl w:val="0"/>
          <w:numId w:val="43"/>
        </w:numPr>
        <w:spacing w:after="0"/>
        <w:rPr>
          <w:lang w:val="en-GB"/>
        </w:rPr>
      </w:pPr>
      <w:r w:rsidRPr="00EC326E">
        <w:rPr>
          <w:lang w:val="en-GB"/>
        </w:rPr>
        <w:t xml:space="preserve">Local capacity </w:t>
      </w:r>
    </w:p>
    <w:p w14:paraId="1EEBF14C" w14:textId="77777777" w:rsidR="00EC326E" w:rsidRPr="00EC326E" w:rsidRDefault="00EC326E" w:rsidP="00151290">
      <w:pPr>
        <w:numPr>
          <w:ilvl w:val="0"/>
          <w:numId w:val="43"/>
        </w:numPr>
        <w:spacing w:after="0"/>
        <w:rPr>
          <w:lang w:val="en-GB"/>
        </w:rPr>
      </w:pPr>
      <w:r w:rsidRPr="00EC326E">
        <w:rPr>
          <w:lang w:val="en-GB"/>
        </w:rPr>
        <w:t xml:space="preserve">Strong local partnerships </w:t>
      </w:r>
    </w:p>
    <w:p w14:paraId="5C94B1DF" w14:textId="77777777" w:rsidR="00EC326E" w:rsidRPr="00EC326E" w:rsidRDefault="00EC326E" w:rsidP="00151290">
      <w:pPr>
        <w:numPr>
          <w:ilvl w:val="0"/>
          <w:numId w:val="43"/>
        </w:numPr>
        <w:spacing w:after="0"/>
        <w:rPr>
          <w:lang w:val="en-GB"/>
        </w:rPr>
      </w:pPr>
      <w:r w:rsidRPr="00EC326E">
        <w:rPr>
          <w:lang w:val="en-GB"/>
        </w:rPr>
        <w:t xml:space="preserve">Sufficient financial buffer </w:t>
      </w:r>
    </w:p>
    <w:p w14:paraId="60B3BC07" w14:textId="7229A1A3" w:rsidR="00EC326E" w:rsidRPr="00383D12" w:rsidRDefault="00EC326E" w:rsidP="00383D12">
      <w:pPr>
        <w:pStyle w:val="ListParagraph"/>
        <w:numPr>
          <w:ilvl w:val="0"/>
          <w:numId w:val="34"/>
        </w:numPr>
        <w:spacing w:after="0"/>
        <w:rPr>
          <w:b/>
          <w:bCs/>
          <w:lang w:val="en-GB"/>
        </w:rPr>
      </w:pPr>
      <w:r w:rsidRPr="00383D12">
        <w:rPr>
          <w:b/>
          <w:bCs/>
          <w:lang w:val="en-GB"/>
        </w:rPr>
        <w:t>Selecting Funding Opportunities</w:t>
      </w:r>
    </w:p>
    <w:p w14:paraId="6A414556" w14:textId="77777777" w:rsidR="00EC326E" w:rsidRPr="00151290" w:rsidRDefault="00EC326E" w:rsidP="00151290">
      <w:pPr>
        <w:pStyle w:val="ListParagraph"/>
        <w:numPr>
          <w:ilvl w:val="0"/>
          <w:numId w:val="24"/>
        </w:numPr>
        <w:spacing w:after="0"/>
        <w:rPr>
          <w:lang w:val="en-GB"/>
        </w:rPr>
      </w:pPr>
      <w:r w:rsidRPr="00151290">
        <w:rPr>
          <w:lang w:val="en-GB"/>
        </w:rPr>
        <w:t>Before accepting funding, assess:</w:t>
      </w:r>
    </w:p>
    <w:p w14:paraId="650DEA8D" w14:textId="77777777" w:rsidR="00EC326E" w:rsidRPr="00EC326E" w:rsidRDefault="00EC326E" w:rsidP="00151290">
      <w:pPr>
        <w:numPr>
          <w:ilvl w:val="1"/>
          <w:numId w:val="24"/>
        </w:numPr>
        <w:spacing w:after="0"/>
        <w:rPr>
          <w:lang w:val="en-GB"/>
        </w:rPr>
      </w:pPr>
      <w:r w:rsidRPr="00EC326E">
        <w:rPr>
          <w:lang w:val="en-GB"/>
        </w:rPr>
        <w:t xml:space="preserve">Does this align with our mission? </w:t>
      </w:r>
    </w:p>
    <w:p w14:paraId="61EC1C28" w14:textId="77777777" w:rsidR="00EC326E" w:rsidRPr="00EC326E" w:rsidRDefault="00EC326E" w:rsidP="00151290">
      <w:pPr>
        <w:numPr>
          <w:ilvl w:val="1"/>
          <w:numId w:val="24"/>
        </w:numPr>
        <w:spacing w:after="0"/>
        <w:rPr>
          <w:lang w:val="en-GB"/>
        </w:rPr>
      </w:pPr>
      <w:r w:rsidRPr="00EC326E">
        <w:rPr>
          <w:lang w:val="en-GB"/>
        </w:rPr>
        <w:t xml:space="preserve">Can we realistically deliver? </w:t>
      </w:r>
    </w:p>
    <w:p w14:paraId="3A010AD1" w14:textId="77777777" w:rsidR="00EC326E" w:rsidRPr="00EC326E" w:rsidRDefault="00EC326E" w:rsidP="00151290">
      <w:pPr>
        <w:numPr>
          <w:ilvl w:val="1"/>
          <w:numId w:val="24"/>
        </w:numPr>
        <w:spacing w:after="0"/>
        <w:rPr>
          <w:lang w:val="en-GB"/>
        </w:rPr>
      </w:pPr>
      <w:r w:rsidRPr="00EC326E">
        <w:rPr>
          <w:lang w:val="en-GB"/>
        </w:rPr>
        <w:t xml:space="preserve">Will this strengthen or strain our team? </w:t>
      </w:r>
    </w:p>
    <w:p w14:paraId="5508B710" w14:textId="77777777" w:rsidR="00EC326E" w:rsidRPr="00EC326E" w:rsidRDefault="00EC326E" w:rsidP="00151290">
      <w:pPr>
        <w:numPr>
          <w:ilvl w:val="1"/>
          <w:numId w:val="24"/>
        </w:numPr>
        <w:spacing w:after="0"/>
        <w:rPr>
          <w:lang w:val="en-GB"/>
        </w:rPr>
      </w:pPr>
      <w:r w:rsidRPr="00EC326E">
        <w:rPr>
          <w:lang w:val="en-GB"/>
        </w:rPr>
        <w:t xml:space="preserve">Does it create long-term value or short-term pressure? </w:t>
      </w:r>
    </w:p>
    <w:p w14:paraId="4A63B10F" w14:textId="77777777" w:rsidR="00EC326E" w:rsidRPr="00151290" w:rsidRDefault="00EC326E" w:rsidP="00151290">
      <w:pPr>
        <w:pStyle w:val="ListParagraph"/>
        <w:numPr>
          <w:ilvl w:val="0"/>
          <w:numId w:val="24"/>
        </w:numPr>
        <w:spacing w:after="0"/>
        <w:rPr>
          <w:lang w:val="en-GB"/>
        </w:rPr>
      </w:pPr>
      <w:r w:rsidRPr="00151290">
        <w:rPr>
          <w:lang w:val="en-GB"/>
        </w:rPr>
        <w:t>Be prepared to decline opportunities that:</w:t>
      </w:r>
    </w:p>
    <w:p w14:paraId="6D8C7AE4" w14:textId="77777777" w:rsidR="00EC326E" w:rsidRPr="00EC326E" w:rsidRDefault="00EC326E" w:rsidP="00151290">
      <w:pPr>
        <w:numPr>
          <w:ilvl w:val="0"/>
          <w:numId w:val="42"/>
        </w:numPr>
        <w:spacing w:after="0"/>
        <w:rPr>
          <w:lang w:val="en-GB"/>
        </w:rPr>
      </w:pPr>
      <w:r w:rsidRPr="00EC326E">
        <w:rPr>
          <w:lang w:val="en-GB"/>
        </w:rPr>
        <w:lastRenderedPageBreak/>
        <w:t xml:space="preserve">Require unrealistic scaling </w:t>
      </w:r>
    </w:p>
    <w:p w14:paraId="415372FE" w14:textId="77777777" w:rsidR="00EC326E" w:rsidRPr="00EC326E" w:rsidRDefault="00EC326E" w:rsidP="00151290">
      <w:pPr>
        <w:numPr>
          <w:ilvl w:val="0"/>
          <w:numId w:val="42"/>
        </w:numPr>
        <w:spacing w:after="0"/>
        <w:rPr>
          <w:lang w:val="en-GB"/>
        </w:rPr>
      </w:pPr>
      <w:r w:rsidRPr="00EC326E">
        <w:rPr>
          <w:lang w:val="en-GB"/>
        </w:rPr>
        <w:t xml:space="preserve">Compromise quality or user-centered design </w:t>
      </w:r>
    </w:p>
    <w:p w14:paraId="396F3EFC" w14:textId="0251D1C7" w:rsidR="00EC326E" w:rsidRPr="00EC326E" w:rsidRDefault="00EC326E" w:rsidP="00EC326E">
      <w:pPr>
        <w:spacing w:after="0"/>
        <w:rPr>
          <w:lang w:val="en-GB"/>
        </w:rPr>
      </w:pPr>
    </w:p>
    <w:p w14:paraId="7BD012AC" w14:textId="224314B1" w:rsidR="00EC326E" w:rsidRPr="00383D12" w:rsidRDefault="00EC326E" w:rsidP="00383D12">
      <w:pPr>
        <w:pStyle w:val="ListParagraph"/>
        <w:numPr>
          <w:ilvl w:val="0"/>
          <w:numId w:val="34"/>
        </w:numPr>
        <w:spacing w:after="0"/>
        <w:rPr>
          <w:b/>
          <w:bCs/>
          <w:lang w:val="en-GB"/>
        </w:rPr>
      </w:pPr>
      <w:r w:rsidRPr="00383D12">
        <w:rPr>
          <w:b/>
          <w:bCs/>
          <w:lang w:val="en-GB"/>
        </w:rPr>
        <w:t>Building Credibility</w:t>
      </w:r>
    </w:p>
    <w:p w14:paraId="78695B79" w14:textId="77777777" w:rsidR="00EC326E" w:rsidRPr="00EC326E" w:rsidRDefault="00EC326E" w:rsidP="00EC326E">
      <w:pPr>
        <w:numPr>
          <w:ilvl w:val="0"/>
          <w:numId w:val="26"/>
        </w:numPr>
        <w:spacing w:after="0"/>
        <w:rPr>
          <w:lang w:val="en-GB"/>
        </w:rPr>
      </w:pPr>
      <w:r w:rsidRPr="00EC326E">
        <w:rPr>
          <w:lang w:val="en-GB"/>
        </w:rPr>
        <w:t xml:space="preserve">Track and document impact outcomes (not just outputs) </w:t>
      </w:r>
    </w:p>
    <w:p w14:paraId="7CE72F0F" w14:textId="77777777" w:rsidR="00EC326E" w:rsidRPr="00EC326E" w:rsidRDefault="00EC326E" w:rsidP="00EC326E">
      <w:pPr>
        <w:numPr>
          <w:ilvl w:val="0"/>
          <w:numId w:val="26"/>
        </w:numPr>
        <w:spacing w:after="0"/>
        <w:rPr>
          <w:lang w:val="en-GB"/>
        </w:rPr>
      </w:pPr>
      <w:r w:rsidRPr="00EC326E">
        <w:rPr>
          <w:lang w:val="en-GB"/>
        </w:rPr>
        <w:t xml:space="preserve">Use testimonials and case studies </w:t>
      </w:r>
    </w:p>
    <w:p w14:paraId="4C054743" w14:textId="77777777" w:rsidR="00EC326E" w:rsidRPr="00EC326E" w:rsidRDefault="00EC326E" w:rsidP="00EC326E">
      <w:pPr>
        <w:numPr>
          <w:ilvl w:val="0"/>
          <w:numId w:val="26"/>
        </w:numPr>
        <w:spacing w:after="0"/>
        <w:rPr>
          <w:lang w:val="en-GB"/>
        </w:rPr>
      </w:pPr>
      <w:r w:rsidRPr="00EC326E">
        <w:rPr>
          <w:lang w:val="en-GB"/>
        </w:rPr>
        <w:t xml:space="preserve">Demonstrate real-life changes (e.g. employment, education access) </w:t>
      </w:r>
    </w:p>
    <w:p w14:paraId="018BB614" w14:textId="77777777" w:rsidR="00EC326E" w:rsidRPr="00151290" w:rsidRDefault="00EC326E" w:rsidP="00151290">
      <w:pPr>
        <w:pStyle w:val="ListParagraph"/>
        <w:numPr>
          <w:ilvl w:val="0"/>
          <w:numId w:val="26"/>
        </w:numPr>
        <w:spacing w:after="0"/>
        <w:rPr>
          <w:lang w:val="en-GB"/>
        </w:rPr>
      </w:pPr>
      <w:r w:rsidRPr="00151290">
        <w:rPr>
          <w:lang w:val="en-GB"/>
        </w:rPr>
        <w:t>Focus on:</w:t>
      </w:r>
    </w:p>
    <w:p w14:paraId="67D4BD7C" w14:textId="77777777" w:rsidR="00EC326E" w:rsidRPr="00EC326E" w:rsidRDefault="00EC326E" w:rsidP="00151290">
      <w:pPr>
        <w:numPr>
          <w:ilvl w:val="0"/>
          <w:numId w:val="41"/>
        </w:numPr>
        <w:spacing w:after="0"/>
        <w:rPr>
          <w:lang w:val="en-GB"/>
        </w:rPr>
      </w:pPr>
      <w:r w:rsidRPr="00EC326E">
        <w:rPr>
          <w:lang w:val="en-GB"/>
        </w:rPr>
        <w:t xml:space="preserve">Evidence over assumptions </w:t>
      </w:r>
    </w:p>
    <w:p w14:paraId="67761BEE" w14:textId="77777777" w:rsidR="00EC326E" w:rsidRPr="00EC326E" w:rsidRDefault="00EC326E" w:rsidP="00151290">
      <w:pPr>
        <w:numPr>
          <w:ilvl w:val="0"/>
          <w:numId w:val="41"/>
        </w:numPr>
        <w:spacing w:after="0"/>
        <w:rPr>
          <w:lang w:val="en-GB"/>
        </w:rPr>
      </w:pPr>
      <w:r w:rsidRPr="00EC326E">
        <w:rPr>
          <w:lang w:val="en-GB"/>
        </w:rPr>
        <w:t xml:space="preserve">Results over intentions </w:t>
      </w:r>
    </w:p>
    <w:p w14:paraId="471F076A" w14:textId="088A503E" w:rsidR="00EC326E" w:rsidRPr="00383D12" w:rsidRDefault="00EC326E" w:rsidP="00383D12">
      <w:pPr>
        <w:pStyle w:val="ListParagraph"/>
        <w:numPr>
          <w:ilvl w:val="0"/>
          <w:numId w:val="34"/>
        </w:numPr>
        <w:spacing w:after="0"/>
        <w:rPr>
          <w:b/>
          <w:bCs/>
          <w:lang w:val="en-GB"/>
        </w:rPr>
      </w:pPr>
      <w:r w:rsidRPr="00383D12">
        <w:rPr>
          <w:b/>
          <w:bCs/>
          <w:lang w:val="en-GB"/>
        </w:rPr>
        <w:t>Preparing for International Funding</w:t>
      </w:r>
    </w:p>
    <w:p w14:paraId="0C6C3F42" w14:textId="77777777" w:rsidR="00EC326E" w:rsidRPr="00EC326E" w:rsidRDefault="00EC326E" w:rsidP="00EC326E">
      <w:pPr>
        <w:numPr>
          <w:ilvl w:val="0"/>
          <w:numId w:val="28"/>
        </w:numPr>
        <w:spacing w:after="0"/>
        <w:rPr>
          <w:lang w:val="en-GB"/>
        </w:rPr>
      </w:pPr>
      <w:r w:rsidRPr="00EC326E">
        <w:rPr>
          <w:lang w:val="en-GB"/>
        </w:rPr>
        <w:t xml:space="preserve">Maintain audited financial statements </w:t>
      </w:r>
    </w:p>
    <w:p w14:paraId="2FC380F9" w14:textId="77777777" w:rsidR="00EC326E" w:rsidRPr="00EC326E" w:rsidRDefault="00EC326E" w:rsidP="00EC326E">
      <w:pPr>
        <w:numPr>
          <w:ilvl w:val="0"/>
          <w:numId w:val="28"/>
        </w:numPr>
        <w:spacing w:after="0"/>
        <w:rPr>
          <w:lang w:val="en-GB"/>
        </w:rPr>
      </w:pPr>
      <w:r w:rsidRPr="00EC326E">
        <w:rPr>
          <w:lang w:val="en-GB"/>
        </w:rPr>
        <w:t xml:space="preserve">Ensure full legal and administrative compliance </w:t>
      </w:r>
    </w:p>
    <w:p w14:paraId="7A379A8F" w14:textId="77777777" w:rsidR="00EC326E" w:rsidRPr="00EC326E" w:rsidRDefault="00EC326E" w:rsidP="00EC326E">
      <w:pPr>
        <w:numPr>
          <w:ilvl w:val="0"/>
          <w:numId w:val="28"/>
        </w:numPr>
        <w:spacing w:after="0"/>
        <w:rPr>
          <w:lang w:val="en-GB"/>
        </w:rPr>
      </w:pPr>
      <w:r w:rsidRPr="00EC326E">
        <w:rPr>
          <w:lang w:val="en-GB"/>
        </w:rPr>
        <w:t xml:space="preserve">Allocate resources for: </w:t>
      </w:r>
    </w:p>
    <w:p w14:paraId="42315271" w14:textId="77777777" w:rsidR="00EC326E" w:rsidRPr="00EC326E" w:rsidRDefault="00EC326E" w:rsidP="00EC326E">
      <w:pPr>
        <w:numPr>
          <w:ilvl w:val="1"/>
          <w:numId w:val="28"/>
        </w:numPr>
        <w:spacing w:after="0"/>
        <w:rPr>
          <w:lang w:val="en-GB"/>
        </w:rPr>
      </w:pPr>
      <w:r w:rsidRPr="00EC326E">
        <w:rPr>
          <w:lang w:val="en-GB"/>
        </w:rPr>
        <w:t xml:space="preserve">Reporting </w:t>
      </w:r>
    </w:p>
    <w:p w14:paraId="79348181" w14:textId="77777777" w:rsidR="00EC326E" w:rsidRPr="00EC326E" w:rsidRDefault="00EC326E" w:rsidP="00EC326E">
      <w:pPr>
        <w:numPr>
          <w:ilvl w:val="1"/>
          <w:numId w:val="28"/>
        </w:numPr>
        <w:spacing w:after="0"/>
        <w:rPr>
          <w:lang w:val="en-GB"/>
        </w:rPr>
      </w:pPr>
      <w:r w:rsidRPr="00EC326E">
        <w:rPr>
          <w:lang w:val="en-GB"/>
        </w:rPr>
        <w:t xml:space="preserve">Monitoring </w:t>
      </w:r>
    </w:p>
    <w:p w14:paraId="3E19D68B" w14:textId="291CB90E" w:rsidR="00EC326E" w:rsidRDefault="00EC326E" w:rsidP="00EC326E">
      <w:pPr>
        <w:numPr>
          <w:ilvl w:val="1"/>
          <w:numId w:val="28"/>
        </w:numPr>
        <w:spacing w:after="0"/>
        <w:rPr>
          <w:lang w:val="en-GB"/>
        </w:rPr>
      </w:pPr>
      <w:r w:rsidRPr="00EC326E">
        <w:rPr>
          <w:lang w:val="en-GB"/>
        </w:rPr>
        <w:t xml:space="preserve">Documentation </w:t>
      </w:r>
    </w:p>
    <w:p w14:paraId="2AA5492E" w14:textId="384A81CB" w:rsidR="00EC326E" w:rsidRPr="00EC326E" w:rsidRDefault="00EC326E" w:rsidP="00EC326E">
      <w:pPr>
        <w:pStyle w:val="ListParagraph"/>
        <w:numPr>
          <w:ilvl w:val="0"/>
          <w:numId w:val="28"/>
        </w:numPr>
        <w:spacing w:after="0"/>
        <w:rPr>
          <w:lang w:val="en-GB"/>
        </w:rPr>
      </w:pPr>
      <w:r w:rsidRPr="00EC326E">
        <w:rPr>
          <w:lang w:val="en-GB"/>
        </w:rPr>
        <w:t xml:space="preserve">Expect: </w:t>
      </w:r>
    </w:p>
    <w:p w14:paraId="276AE647" w14:textId="7B07B325" w:rsidR="00EC326E" w:rsidRPr="00EC326E" w:rsidRDefault="00EC326E" w:rsidP="00EC326E">
      <w:pPr>
        <w:numPr>
          <w:ilvl w:val="1"/>
          <w:numId w:val="28"/>
        </w:numPr>
        <w:spacing w:after="0"/>
        <w:rPr>
          <w:lang w:val="en-GB"/>
        </w:rPr>
      </w:pPr>
      <w:r w:rsidRPr="00EC326E">
        <w:rPr>
          <w:lang w:val="en-GB"/>
        </w:rPr>
        <w:t>High administrative workload</w:t>
      </w:r>
    </w:p>
    <w:p w14:paraId="2F788883" w14:textId="7FFD69A1" w:rsidR="00EC326E" w:rsidRDefault="00EC326E" w:rsidP="00EC326E">
      <w:pPr>
        <w:numPr>
          <w:ilvl w:val="1"/>
          <w:numId w:val="28"/>
        </w:numPr>
        <w:spacing w:after="0"/>
        <w:rPr>
          <w:lang w:val="en-GB"/>
        </w:rPr>
      </w:pPr>
      <w:r w:rsidRPr="00EC326E">
        <w:rPr>
          <w:lang w:val="en-GB"/>
        </w:rPr>
        <w:t>Changing reporting requirements</w:t>
      </w:r>
    </w:p>
    <w:p w14:paraId="2DC8E583" w14:textId="7B0BA800" w:rsidR="00EC326E" w:rsidRPr="00383D12" w:rsidRDefault="00EC326E" w:rsidP="00383D12">
      <w:pPr>
        <w:pStyle w:val="ListParagraph"/>
        <w:numPr>
          <w:ilvl w:val="0"/>
          <w:numId w:val="34"/>
        </w:numPr>
        <w:spacing w:after="0"/>
        <w:rPr>
          <w:b/>
          <w:bCs/>
          <w:lang w:val="en-GB"/>
        </w:rPr>
      </w:pPr>
      <w:r w:rsidRPr="00383D12">
        <w:rPr>
          <w:b/>
          <w:bCs/>
          <w:lang w:val="en-GB"/>
        </w:rPr>
        <w:t>Networking and Relationship Building</w:t>
      </w:r>
    </w:p>
    <w:p w14:paraId="0F198D56" w14:textId="77777777" w:rsidR="00EC326E" w:rsidRPr="00EC326E" w:rsidRDefault="00EC326E" w:rsidP="00EC326E">
      <w:pPr>
        <w:numPr>
          <w:ilvl w:val="0"/>
          <w:numId w:val="30"/>
        </w:numPr>
        <w:spacing w:after="0"/>
        <w:rPr>
          <w:lang w:val="en-GB"/>
        </w:rPr>
      </w:pPr>
      <w:r w:rsidRPr="00EC326E">
        <w:rPr>
          <w:lang w:val="en-GB"/>
        </w:rPr>
        <w:t xml:space="preserve">Develop a clear 30–60 second pitch </w:t>
      </w:r>
    </w:p>
    <w:p w14:paraId="624FDF4D" w14:textId="77777777" w:rsidR="00EC326E" w:rsidRPr="00EC326E" w:rsidRDefault="00EC326E" w:rsidP="00EC326E">
      <w:pPr>
        <w:numPr>
          <w:ilvl w:val="0"/>
          <w:numId w:val="30"/>
        </w:numPr>
        <w:spacing w:after="0"/>
        <w:rPr>
          <w:lang w:val="en-GB"/>
        </w:rPr>
      </w:pPr>
      <w:r w:rsidRPr="00EC326E">
        <w:rPr>
          <w:lang w:val="en-GB"/>
        </w:rPr>
        <w:t xml:space="preserve">Engage in continuous networking (online and offline) </w:t>
      </w:r>
    </w:p>
    <w:p w14:paraId="44CB9E04" w14:textId="77777777" w:rsidR="00EC326E" w:rsidRDefault="00EC326E" w:rsidP="00EC326E">
      <w:pPr>
        <w:numPr>
          <w:ilvl w:val="0"/>
          <w:numId w:val="30"/>
        </w:numPr>
        <w:spacing w:after="0"/>
        <w:rPr>
          <w:lang w:val="en-GB"/>
        </w:rPr>
      </w:pPr>
      <w:r w:rsidRPr="00EC326E">
        <w:rPr>
          <w:lang w:val="en-GB"/>
        </w:rPr>
        <w:t>Maintain relationships over time</w:t>
      </w:r>
    </w:p>
    <w:p w14:paraId="1EAD345F" w14:textId="403B7A32" w:rsidR="00EC326E" w:rsidRPr="00EC326E" w:rsidRDefault="00EC326E" w:rsidP="00EC326E">
      <w:pPr>
        <w:numPr>
          <w:ilvl w:val="0"/>
          <w:numId w:val="30"/>
        </w:numPr>
        <w:spacing w:after="0"/>
        <w:rPr>
          <w:lang w:val="en-GB"/>
        </w:rPr>
      </w:pPr>
      <w:r w:rsidRPr="00EC326E">
        <w:rPr>
          <w:lang w:val="en-GB"/>
        </w:rPr>
        <w:t>Remember</w:t>
      </w:r>
      <w:r w:rsidRPr="00EC326E">
        <w:rPr>
          <w:lang w:val="en-GB"/>
        </w:rPr>
        <w:t xml:space="preserve"> that o</w:t>
      </w:r>
      <w:r w:rsidRPr="00EC326E">
        <w:rPr>
          <w:lang w:val="en-GB"/>
        </w:rPr>
        <w:t xml:space="preserve">pportunities often come through people, not processes </w:t>
      </w:r>
    </w:p>
    <w:p w14:paraId="37F0BEE4" w14:textId="7C2E2046" w:rsidR="00EC326E" w:rsidRPr="00383D12" w:rsidRDefault="00EC326E" w:rsidP="00383D12">
      <w:pPr>
        <w:pStyle w:val="ListParagraph"/>
        <w:numPr>
          <w:ilvl w:val="0"/>
          <w:numId w:val="34"/>
        </w:numPr>
        <w:spacing w:after="0"/>
        <w:rPr>
          <w:b/>
          <w:bCs/>
          <w:lang w:val="en-GB"/>
        </w:rPr>
      </w:pPr>
      <w:r w:rsidRPr="00383D12">
        <w:rPr>
          <w:b/>
          <w:bCs/>
          <w:lang w:val="en-GB"/>
        </w:rPr>
        <w:t>Mindset for Sustainable Funding</w:t>
      </w:r>
    </w:p>
    <w:p w14:paraId="29D7F17E" w14:textId="77777777" w:rsidR="00EC326E" w:rsidRPr="00EC326E" w:rsidRDefault="00EC326E" w:rsidP="00EC326E">
      <w:pPr>
        <w:numPr>
          <w:ilvl w:val="0"/>
          <w:numId w:val="32"/>
        </w:numPr>
        <w:spacing w:after="0"/>
        <w:rPr>
          <w:lang w:val="en-GB"/>
        </w:rPr>
      </w:pPr>
      <w:r w:rsidRPr="00EC326E">
        <w:rPr>
          <w:lang w:val="en-GB"/>
        </w:rPr>
        <w:t xml:space="preserve">Expect rejection and iterate continuously </w:t>
      </w:r>
    </w:p>
    <w:p w14:paraId="5C583F3F" w14:textId="77777777" w:rsidR="00EC326E" w:rsidRPr="00EC326E" w:rsidRDefault="00EC326E" w:rsidP="00EC326E">
      <w:pPr>
        <w:numPr>
          <w:ilvl w:val="0"/>
          <w:numId w:val="32"/>
        </w:numPr>
        <w:spacing w:after="0"/>
        <w:rPr>
          <w:lang w:val="en-GB"/>
        </w:rPr>
      </w:pPr>
      <w:r w:rsidRPr="00EC326E">
        <w:rPr>
          <w:lang w:val="en-GB"/>
        </w:rPr>
        <w:t xml:space="preserve">Do not wait for a perfect strategy to begin </w:t>
      </w:r>
    </w:p>
    <w:p w14:paraId="20E992C4" w14:textId="77777777" w:rsidR="00EC326E" w:rsidRDefault="00EC326E" w:rsidP="00EC326E">
      <w:pPr>
        <w:numPr>
          <w:ilvl w:val="0"/>
          <w:numId w:val="32"/>
        </w:numPr>
        <w:spacing w:after="0"/>
        <w:rPr>
          <w:lang w:val="en-GB"/>
        </w:rPr>
      </w:pPr>
      <w:r w:rsidRPr="00EC326E">
        <w:rPr>
          <w:lang w:val="en-GB"/>
        </w:rPr>
        <w:t xml:space="preserve">Build sustainability from day one </w:t>
      </w:r>
    </w:p>
    <w:p w14:paraId="6A82C4CF" w14:textId="74EC1B8B" w:rsidR="00EC326E" w:rsidRPr="00EC326E" w:rsidRDefault="00EC326E" w:rsidP="00EC326E">
      <w:pPr>
        <w:numPr>
          <w:ilvl w:val="0"/>
          <w:numId w:val="32"/>
        </w:numPr>
        <w:spacing w:after="0"/>
        <w:rPr>
          <w:lang w:val="en-GB"/>
        </w:rPr>
      </w:pPr>
      <w:r w:rsidRPr="00EC326E">
        <w:rPr>
          <w:lang w:val="en-GB"/>
        </w:rPr>
        <w:t>Focus on:</w:t>
      </w:r>
    </w:p>
    <w:p w14:paraId="3EE03314" w14:textId="77777777" w:rsidR="00EC326E" w:rsidRDefault="00EC326E" w:rsidP="00EC326E">
      <w:pPr>
        <w:numPr>
          <w:ilvl w:val="1"/>
          <w:numId w:val="32"/>
        </w:numPr>
        <w:spacing w:after="0"/>
        <w:rPr>
          <w:lang w:val="en-GB"/>
        </w:rPr>
      </w:pPr>
      <w:r w:rsidRPr="00EC326E">
        <w:rPr>
          <w:lang w:val="en-GB"/>
        </w:rPr>
        <w:t>Mission consistency</w:t>
      </w:r>
    </w:p>
    <w:p w14:paraId="1EB84A31" w14:textId="77777777" w:rsidR="00EC326E" w:rsidRDefault="00EC326E" w:rsidP="00EC326E">
      <w:pPr>
        <w:numPr>
          <w:ilvl w:val="1"/>
          <w:numId w:val="32"/>
        </w:numPr>
        <w:spacing w:after="0"/>
        <w:rPr>
          <w:lang w:val="en-GB"/>
        </w:rPr>
      </w:pPr>
      <w:r w:rsidRPr="00EC326E">
        <w:rPr>
          <w:lang w:val="en-GB"/>
        </w:rPr>
        <w:t xml:space="preserve">Strategic flexibility </w:t>
      </w:r>
    </w:p>
    <w:p w14:paraId="0E31CF0D" w14:textId="0B037551" w:rsidR="00EC326E" w:rsidRPr="00EC326E" w:rsidRDefault="00EC326E" w:rsidP="00EC326E">
      <w:pPr>
        <w:numPr>
          <w:ilvl w:val="1"/>
          <w:numId w:val="32"/>
        </w:numPr>
        <w:spacing w:after="0"/>
        <w:rPr>
          <w:lang w:val="en-GB"/>
        </w:rPr>
      </w:pPr>
      <w:r w:rsidRPr="00EC326E">
        <w:rPr>
          <w:lang w:val="en-GB"/>
        </w:rPr>
        <w:t>Long-term thinking</w:t>
      </w:r>
    </w:p>
    <w:p w14:paraId="7EEECD22" w14:textId="77777777" w:rsidR="00A1545E" w:rsidRDefault="00A1545E">
      <w:pPr>
        <w:rPr>
          <w:lang w:val="en-GB"/>
        </w:rPr>
      </w:pPr>
    </w:p>
    <w:p w14:paraId="6CD428B0" w14:textId="77777777" w:rsidR="00EB4C1B" w:rsidRPr="009E3AB9" w:rsidRDefault="00EB4C1B" w:rsidP="009E3AB9">
      <w:pPr>
        <w:pStyle w:val="Title"/>
        <w:rPr>
          <w:rFonts w:asciiTheme="minorHAnsi" w:hAnsiTheme="minorHAnsi" w:cstheme="minorHAnsi"/>
          <w:sz w:val="28"/>
          <w:szCs w:val="28"/>
          <w:lang w:val="es-ES_tradnl"/>
        </w:rPr>
      </w:pPr>
      <w:r w:rsidRPr="009E3AB9">
        <w:rPr>
          <w:rFonts w:asciiTheme="minorHAnsi" w:hAnsiTheme="minorHAnsi" w:cstheme="minorHAnsi"/>
          <w:sz w:val="28"/>
          <w:szCs w:val="28"/>
          <w:lang w:val="es-ES_tradnl"/>
        </w:rPr>
        <w:t>Financiamiento Sostenible para Organizaciones de Impacto en LATAM – Principales aprendizajes</w:t>
      </w:r>
    </w:p>
    <w:p w14:paraId="2F99989E" w14:textId="77777777" w:rsidR="00EB4C1B" w:rsidRDefault="00EB4C1B" w:rsidP="009E3AB9">
      <w:pPr>
        <w:numPr>
          <w:ilvl w:val="0"/>
          <w:numId w:val="44"/>
        </w:numPr>
        <w:spacing w:after="0"/>
        <w:rPr>
          <w:lang w:val="es-ES_tradnl"/>
        </w:rPr>
      </w:pPr>
      <w:r w:rsidRPr="00EB4C1B">
        <w:rPr>
          <w:b/>
          <w:bCs/>
          <w:lang w:val="es-ES_tradnl"/>
        </w:rPr>
        <w:t>El impacto por sí solo no garantiza financiamiento</w:t>
      </w:r>
    </w:p>
    <w:p w14:paraId="2A92E359" w14:textId="77777777" w:rsidR="009E3AB9" w:rsidRDefault="00EB4C1B" w:rsidP="009E3AB9">
      <w:pPr>
        <w:pStyle w:val="ListParagraph"/>
        <w:numPr>
          <w:ilvl w:val="0"/>
          <w:numId w:val="47"/>
        </w:numPr>
        <w:spacing w:after="0"/>
        <w:rPr>
          <w:lang w:val="es-ES_tradnl"/>
        </w:rPr>
      </w:pPr>
      <w:r w:rsidRPr="009E3AB9">
        <w:rPr>
          <w:lang w:val="es-ES_tradnl"/>
        </w:rPr>
        <w:t>Las organizaciones deben comunicar claramente su valor a financiadores, socios y clientes</w:t>
      </w:r>
    </w:p>
    <w:p w14:paraId="2229DBEE" w14:textId="41350879" w:rsidR="00EB4C1B" w:rsidRPr="009E3AB9" w:rsidRDefault="00EB4C1B" w:rsidP="009E3AB9">
      <w:pPr>
        <w:pStyle w:val="ListParagraph"/>
        <w:numPr>
          <w:ilvl w:val="0"/>
          <w:numId w:val="47"/>
        </w:numPr>
        <w:spacing w:after="0"/>
        <w:rPr>
          <w:lang w:val="es-ES_tradnl"/>
        </w:rPr>
      </w:pPr>
      <w:r w:rsidRPr="009E3AB9">
        <w:rPr>
          <w:lang w:val="es-ES_tradnl"/>
        </w:rPr>
        <w:t>El impacto social debe traducirse en resultados medibles y beneficios tangibles</w:t>
      </w:r>
    </w:p>
    <w:p w14:paraId="1FA8BD95" w14:textId="77777777" w:rsidR="00EB4C1B" w:rsidRDefault="00EB4C1B" w:rsidP="009E3AB9">
      <w:pPr>
        <w:numPr>
          <w:ilvl w:val="0"/>
          <w:numId w:val="44"/>
        </w:numPr>
        <w:spacing w:after="0"/>
        <w:rPr>
          <w:lang w:val="es-ES_tradnl"/>
        </w:rPr>
      </w:pPr>
      <w:r w:rsidRPr="00EB4C1B">
        <w:rPr>
          <w:b/>
          <w:bCs/>
          <w:lang w:val="es-ES_tradnl"/>
        </w:rPr>
        <w:t>Una propuesta de valor clara y adaptada es esencial</w:t>
      </w:r>
    </w:p>
    <w:p w14:paraId="70727CD1" w14:textId="77777777" w:rsidR="009E3AB9" w:rsidRDefault="00EB4C1B" w:rsidP="009E3AB9">
      <w:pPr>
        <w:pStyle w:val="ListParagraph"/>
        <w:numPr>
          <w:ilvl w:val="0"/>
          <w:numId w:val="48"/>
        </w:numPr>
        <w:spacing w:after="0"/>
        <w:rPr>
          <w:lang w:val="es-ES_tradnl"/>
        </w:rPr>
      </w:pPr>
      <w:r w:rsidRPr="009E3AB9">
        <w:rPr>
          <w:lang w:val="es-ES_tradnl"/>
        </w:rPr>
        <w:t>Diferentes actores (comunidades, empresas, universidades) obtienen distintos tipos de valor</w:t>
      </w:r>
    </w:p>
    <w:p w14:paraId="3AE6F3D5" w14:textId="7879B71B" w:rsidR="00EB4C1B" w:rsidRPr="009E3AB9" w:rsidRDefault="00EB4C1B" w:rsidP="009E3AB9">
      <w:pPr>
        <w:pStyle w:val="ListParagraph"/>
        <w:numPr>
          <w:ilvl w:val="0"/>
          <w:numId w:val="48"/>
        </w:numPr>
        <w:spacing w:after="0"/>
        <w:rPr>
          <w:lang w:val="es-ES_tradnl"/>
        </w:rPr>
      </w:pPr>
      <w:r w:rsidRPr="009E3AB9">
        <w:rPr>
          <w:lang w:val="es-ES_tradnl"/>
        </w:rPr>
        <w:t>El mensaje debe adaptarse a cada audiencia para asegurar relevancia y compromiso</w:t>
      </w:r>
    </w:p>
    <w:p w14:paraId="1A33942D" w14:textId="77777777" w:rsidR="00EB4C1B" w:rsidRDefault="00EB4C1B" w:rsidP="009E3AB9">
      <w:pPr>
        <w:numPr>
          <w:ilvl w:val="0"/>
          <w:numId w:val="44"/>
        </w:numPr>
        <w:spacing w:after="0"/>
        <w:rPr>
          <w:lang w:val="es-ES_tradnl"/>
        </w:rPr>
      </w:pPr>
      <w:r w:rsidRPr="00EB4C1B">
        <w:rPr>
          <w:b/>
          <w:bCs/>
          <w:lang w:val="es-ES_tradnl"/>
        </w:rPr>
        <w:t>La sostenibilidad financiera debe construirse desde el inicio</w:t>
      </w:r>
    </w:p>
    <w:p w14:paraId="284E2EFF" w14:textId="77777777" w:rsidR="009E3AB9" w:rsidRDefault="00EB4C1B" w:rsidP="009E3AB9">
      <w:pPr>
        <w:pStyle w:val="ListParagraph"/>
        <w:numPr>
          <w:ilvl w:val="0"/>
          <w:numId w:val="49"/>
        </w:numPr>
        <w:spacing w:after="0"/>
        <w:rPr>
          <w:lang w:val="es-ES_tradnl"/>
        </w:rPr>
      </w:pPr>
      <w:r w:rsidRPr="009E3AB9">
        <w:rPr>
          <w:lang w:val="es-ES_tradnl"/>
        </w:rPr>
        <w:t>La generación de ingresos debe integrarse en la estrategia de impacto</w:t>
      </w:r>
    </w:p>
    <w:p w14:paraId="4924F8F6" w14:textId="510AD9B1" w:rsidR="00EB4C1B" w:rsidRPr="009E3AB9" w:rsidRDefault="00EB4C1B" w:rsidP="009E3AB9">
      <w:pPr>
        <w:pStyle w:val="ListParagraph"/>
        <w:numPr>
          <w:ilvl w:val="0"/>
          <w:numId w:val="49"/>
        </w:numPr>
        <w:spacing w:after="0"/>
        <w:rPr>
          <w:lang w:val="es-ES_tradnl"/>
        </w:rPr>
      </w:pPr>
      <w:r w:rsidRPr="009E3AB9">
        <w:rPr>
          <w:lang w:val="es-ES_tradnl"/>
        </w:rPr>
        <w:t>Depender únicamente de subvenciones y donaciones genera vulnerabilidad a largo plazo</w:t>
      </w:r>
    </w:p>
    <w:p w14:paraId="7313E58A" w14:textId="77777777" w:rsidR="00EB4C1B" w:rsidRPr="00EB4C1B" w:rsidRDefault="00EB4C1B" w:rsidP="009E3AB9">
      <w:pPr>
        <w:numPr>
          <w:ilvl w:val="0"/>
          <w:numId w:val="44"/>
        </w:numPr>
        <w:spacing w:after="0"/>
        <w:rPr>
          <w:lang w:val="es-ES_tradnl"/>
        </w:rPr>
      </w:pPr>
      <w:r w:rsidRPr="00EB4C1B">
        <w:rPr>
          <w:b/>
          <w:bCs/>
          <w:lang w:val="es-ES_tradnl"/>
        </w:rPr>
        <w:t>Cobrar por los servicios fortalece la sostenibilidad</w:t>
      </w:r>
    </w:p>
    <w:p w14:paraId="1538D248" w14:textId="77777777" w:rsidR="009E3AB9" w:rsidRDefault="00EB4C1B" w:rsidP="009E3AB9">
      <w:pPr>
        <w:pStyle w:val="ListParagraph"/>
        <w:numPr>
          <w:ilvl w:val="0"/>
          <w:numId w:val="50"/>
        </w:numPr>
        <w:spacing w:after="0"/>
        <w:rPr>
          <w:lang w:val="es-ES_tradnl"/>
        </w:rPr>
      </w:pPr>
      <w:r w:rsidRPr="009E3AB9">
        <w:rPr>
          <w:lang w:val="es-ES_tradnl"/>
        </w:rPr>
        <w:t>C</w:t>
      </w:r>
      <w:r w:rsidRPr="009E3AB9">
        <w:rPr>
          <w:lang w:val="es-ES_tradnl"/>
        </w:rPr>
        <w:t>obrar a las empresas aumenta la credibilidad y el valor percibido</w:t>
      </w:r>
    </w:p>
    <w:p w14:paraId="2A6FD341" w14:textId="441FDB9C" w:rsidR="00EB4C1B" w:rsidRPr="009E3AB9" w:rsidRDefault="00EB4C1B" w:rsidP="009E3AB9">
      <w:pPr>
        <w:pStyle w:val="ListParagraph"/>
        <w:numPr>
          <w:ilvl w:val="0"/>
          <w:numId w:val="50"/>
        </w:numPr>
        <w:spacing w:after="0"/>
        <w:rPr>
          <w:lang w:val="es-ES_tradnl"/>
        </w:rPr>
      </w:pPr>
      <w:r w:rsidRPr="009E3AB9">
        <w:rPr>
          <w:lang w:val="es-ES_tradnl"/>
        </w:rPr>
        <w:t>Ofrecer servicios gratuitos a actores que pueden pagar puede debilitar el posicionamiento</w:t>
      </w:r>
    </w:p>
    <w:p w14:paraId="1900CE03" w14:textId="77777777" w:rsidR="00EB4C1B" w:rsidRDefault="00EB4C1B" w:rsidP="009E3AB9">
      <w:pPr>
        <w:numPr>
          <w:ilvl w:val="0"/>
          <w:numId w:val="44"/>
        </w:numPr>
        <w:spacing w:after="0"/>
        <w:rPr>
          <w:lang w:val="es-ES_tradnl"/>
        </w:rPr>
      </w:pPr>
      <w:r w:rsidRPr="00EB4C1B">
        <w:rPr>
          <w:b/>
          <w:bCs/>
          <w:lang w:val="es-ES_tradnl"/>
        </w:rPr>
        <w:lastRenderedPageBreak/>
        <w:t>La comunicación y el posicionamiento son tan importantes como la solución</w:t>
      </w:r>
    </w:p>
    <w:p w14:paraId="7B897980" w14:textId="77777777" w:rsidR="009E3AB9" w:rsidRDefault="00EB4C1B" w:rsidP="009E3AB9">
      <w:pPr>
        <w:pStyle w:val="ListParagraph"/>
        <w:numPr>
          <w:ilvl w:val="0"/>
          <w:numId w:val="51"/>
        </w:numPr>
        <w:spacing w:after="0"/>
        <w:rPr>
          <w:lang w:val="es-ES_tradnl"/>
        </w:rPr>
      </w:pPr>
      <w:r w:rsidRPr="009E3AB9">
        <w:rPr>
          <w:lang w:val="es-ES_tradnl"/>
        </w:rPr>
        <w:t>Una narrativa sólida y mensajes claros son fundamentales</w:t>
      </w:r>
    </w:p>
    <w:p w14:paraId="1F082EF2" w14:textId="63958E85" w:rsidR="00EB4C1B" w:rsidRPr="009E3AB9" w:rsidRDefault="00EB4C1B" w:rsidP="009E3AB9">
      <w:pPr>
        <w:pStyle w:val="ListParagraph"/>
        <w:numPr>
          <w:ilvl w:val="0"/>
          <w:numId w:val="51"/>
        </w:numPr>
        <w:spacing w:after="0"/>
        <w:rPr>
          <w:lang w:val="es-ES_tradnl"/>
        </w:rPr>
      </w:pPr>
      <w:r w:rsidRPr="009E3AB9">
        <w:rPr>
          <w:lang w:val="es-ES_tradnl"/>
        </w:rPr>
        <w:t>Las organizaciones deben explicar no solo qué hacen, sino por qué es importante y qué resultados genera</w:t>
      </w:r>
    </w:p>
    <w:p w14:paraId="61ABB440" w14:textId="77777777" w:rsidR="00EB4C1B" w:rsidRPr="00EB4C1B" w:rsidRDefault="00EB4C1B" w:rsidP="009E3AB9">
      <w:pPr>
        <w:numPr>
          <w:ilvl w:val="0"/>
          <w:numId w:val="44"/>
        </w:numPr>
        <w:spacing w:after="0"/>
        <w:rPr>
          <w:lang w:val="es-ES_tradnl"/>
        </w:rPr>
      </w:pPr>
      <w:r w:rsidRPr="00EB4C1B">
        <w:rPr>
          <w:b/>
          <w:bCs/>
          <w:lang w:val="es-ES_tradnl"/>
        </w:rPr>
        <w:t>Las relaciones y la confianza impulsan oportunidades de financiamiento</w:t>
      </w:r>
    </w:p>
    <w:p w14:paraId="6E48171C" w14:textId="77777777" w:rsidR="009E3AB9" w:rsidRDefault="00EB4C1B" w:rsidP="009E3AB9">
      <w:pPr>
        <w:pStyle w:val="ListParagraph"/>
        <w:numPr>
          <w:ilvl w:val="0"/>
          <w:numId w:val="52"/>
        </w:numPr>
        <w:spacing w:after="0"/>
        <w:rPr>
          <w:lang w:val="es-ES_tradnl"/>
        </w:rPr>
      </w:pPr>
      <w:r w:rsidRPr="009E3AB9">
        <w:rPr>
          <w:lang w:val="es-ES_tradnl"/>
        </w:rPr>
        <w:t>Las relaciones a largo plazo suelen generar financiamiento futuro</w:t>
      </w:r>
    </w:p>
    <w:p w14:paraId="17FDB496" w14:textId="6FFA3ECC" w:rsidR="00EB4C1B" w:rsidRPr="009E3AB9" w:rsidRDefault="00EB4C1B" w:rsidP="009E3AB9">
      <w:pPr>
        <w:pStyle w:val="ListParagraph"/>
        <w:numPr>
          <w:ilvl w:val="0"/>
          <w:numId w:val="52"/>
        </w:numPr>
        <w:spacing w:after="0"/>
        <w:rPr>
          <w:lang w:val="es-ES_tradnl"/>
        </w:rPr>
      </w:pPr>
      <w:r w:rsidRPr="009E3AB9">
        <w:rPr>
          <w:lang w:val="es-ES_tradnl"/>
        </w:rPr>
        <w:t>Las personas dentro de redes pueden abrir oportunidades en distintas organizaciones con el tiempo</w:t>
      </w:r>
    </w:p>
    <w:p w14:paraId="03A4B985" w14:textId="777DF852" w:rsidR="00EB4C1B" w:rsidRPr="00EB4C1B" w:rsidRDefault="00EB4C1B" w:rsidP="009E3AB9">
      <w:pPr>
        <w:numPr>
          <w:ilvl w:val="0"/>
          <w:numId w:val="44"/>
        </w:numPr>
        <w:spacing w:after="0"/>
        <w:rPr>
          <w:lang w:val="es-ES_tradnl"/>
        </w:rPr>
      </w:pPr>
      <w:r w:rsidRPr="00EB4C1B">
        <w:rPr>
          <w:b/>
          <w:bCs/>
          <w:lang w:val="es-ES_tradnl"/>
        </w:rPr>
        <w:t xml:space="preserve">La diversificación reduce el riesgo financiero y </w:t>
      </w:r>
      <w:r>
        <w:rPr>
          <w:b/>
          <w:bCs/>
          <w:lang w:val="es-ES_tradnl"/>
        </w:rPr>
        <w:t>operativo</w:t>
      </w:r>
    </w:p>
    <w:p w14:paraId="1EB2D5AE" w14:textId="77777777" w:rsidR="009E3AB9" w:rsidRDefault="00EB4C1B" w:rsidP="009E3AB9">
      <w:pPr>
        <w:pStyle w:val="ListParagraph"/>
        <w:numPr>
          <w:ilvl w:val="0"/>
          <w:numId w:val="53"/>
        </w:numPr>
        <w:spacing w:after="0"/>
        <w:rPr>
          <w:lang w:val="es-ES_tradnl"/>
        </w:rPr>
      </w:pPr>
      <w:r w:rsidRPr="009E3AB9">
        <w:rPr>
          <w:lang w:val="es-ES_tradnl"/>
        </w:rPr>
        <w:t>Se deben diversificar las fuentes de ingreso, los clientes y las geografías</w:t>
      </w:r>
    </w:p>
    <w:p w14:paraId="7B059A95" w14:textId="353A754D" w:rsidR="00EB4C1B" w:rsidRPr="009E3AB9" w:rsidRDefault="00EB4C1B" w:rsidP="009E3AB9">
      <w:pPr>
        <w:pStyle w:val="ListParagraph"/>
        <w:numPr>
          <w:ilvl w:val="0"/>
          <w:numId w:val="53"/>
        </w:numPr>
        <w:spacing w:after="0"/>
        <w:rPr>
          <w:lang w:val="es-ES_tradnl"/>
        </w:rPr>
      </w:pPr>
      <w:r w:rsidRPr="009E3AB9">
        <w:rPr>
          <w:lang w:val="es-ES_tradnl"/>
        </w:rPr>
        <w:t>Depender de un solo donante, cliente o mercado aumenta la vulnerabilidad</w:t>
      </w:r>
    </w:p>
    <w:p w14:paraId="5A4A3634" w14:textId="77777777" w:rsidR="00EB4C1B" w:rsidRDefault="00EB4C1B" w:rsidP="009E3AB9">
      <w:pPr>
        <w:numPr>
          <w:ilvl w:val="0"/>
          <w:numId w:val="44"/>
        </w:numPr>
        <w:spacing w:after="0"/>
        <w:rPr>
          <w:lang w:val="es-ES_tradnl"/>
        </w:rPr>
      </w:pPr>
      <w:r w:rsidRPr="00EB4C1B">
        <w:rPr>
          <w:b/>
          <w:bCs/>
          <w:lang w:val="es-ES_tradnl"/>
        </w:rPr>
        <w:t>La expansión requiere inversión y paciencia</w:t>
      </w:r>
    </w:p>
    <w:p w14:paraId="6964C59A" w14:textId="77777777" w:rsidR="009E3AB9" w:rsidRDefault="00EB4C1B" w:rsidP="009E3AB9">
      <w:pPr>
        <w:pStyle w:val="ListParagraph"/>
        <w:numPr>
          <w:ilvl w:val="0"/>
          <w:numId w:val="54"/>
        </w:numPr>
        <w:spacing w:after="0"/>
        <w:rPr>
          <w:lang w:val="es-ES_tradnl"/>
        </w:rPr>
      </w:pPr>
      <w:r w:rsidRPr="009E3AB9">
        <w:rPr>
          <w:lang w:val="es-ES_tradnl"/>
        </w:rPr>
        <w:t>Entrar en nuevos mercados suele implicar pérdidas iniciales</w:t>
      </w:r>
    </w:p>
    <w:p w14:paraId="210839E5" w14:textId="0C425FE0" w:rsidR="00EB4C1B" w:rsidRPr="009E3AB9" w:rsidRDefault="00EB4C1B" w:rsidP="009E3AB9">
      <w:pPr>
        <w:pStyle w:val="ListParagraph"/>
        <w:numPr>
          <w:ilvl w:val="0"/>
          <w:numId w:val="54"/>
        </w:numPr>
        <w:spacing w:after="0"/>
        <w:rPr>
          <w:lang w:val="es-ES_tradnl"/>
        </w:rPr>
      </w:pPr>
      <w:r w:rsidRPr="009E3AB9">
        <w:rPr>
          <w:lang w:val="es-ES_tradnl"/>
        </w:rPr>
        <w:t>El crecimiento debe basarse en demanda validada, no en suposiciones</w:t>
      </w:r>
    </w:p>
    <w:p w14:paraId="435DB652" w14:textId="77777777" w:rsidR="00EB4C1B" w:rsidRDefault="00EB4C1B" w:rsidP="009E3AB9">
      <w:pPr>
        <w:numPr>
          <w:ilvl w:val="0"/>
          <w:numId w:val="44"/>
        </w:numPr>
        <w:spacing w:after="0"/>
        <w:rPr>
          <w:lang w:val="es-ES_tradnl"/>
        </w:rPr>
      </w:pPr>
      <w:r w:rsidRPr="00EB4C1B">
        <w:rPr>
          <w:b/>
          <w:bCs/>
          <w:lang w:val="es-ES_tradnl"/>
        </w:rPr>
        <w:t>No todas las oportunidades de financiamiento son beneficiosas</w:t>
      </w:r>
    </w:p>
    <w:p w14:paraId="5537A25F" w14:textId="77777777" w:rsidR="009E3AB9" w:rsidRDefault="00EB4C1B" w:rsidP="009E3AB9">
      <w:pPr>
        <w:pStyle w:val="ListParagraph"/>
        <w:numPr>
          <w:ilvl w:val="0"/>
          <w:numId w:val="55"/>
        </w:numPr>
        <w:spacing w:after="0"/>
        <w:rPr>
          <w:lang w:val="es-ES_tradnl"/>
        </w:rPr>
      </w:pPr>
      <w:r w:rsidRPr="009E3AB9">
        <w:rPr>
          <w:lang w:val="es-ES_tradnl"/>
        </w:rPr>
        <w:t>La alineación con la misión y la capacidad es clave al seleccionar financiamiento</w:t>
      </w:r>
    </w:p>
    <w:p w14:paraId="53A1D218" w14:textId="134EE86F" w:rsidR="00EB4C1B" w:rsidRPr="009E3AB9" w:rsidRDefault="00EB4C1B" w:rsidP="009E3AB9">
      <w:pPr>
        <w:pStyle w:val="ListParagraph"/>
        <w:numPr>
          <w:ilvl w:val="0"/>
          <w:numId w:val="55"/>
        </w:numPr>
        <w:spacing w:after="0"/>
        <w:rPr>
          <w:lang w:val="es-ES_tradnl"/>
        </w:rPr>
      </w:pPr>
      <w:r w:rsidRPr="009E3AB9">
        <w:rPr>
          <w:lang w:val="es-ES_tradnl"/>
        </w:rPr>
        <w:t>Oportunidades mal alineadas pueden generar desviación de la misión y presión operativa</w:t>
      </w:r>
    </w:p>
    <w:p w14:paraId="4EC30088" w14:textId="77777777" w:rsidR="00EB4C1B" w:rsidRDefault="00EB4C1B" w:rsidP="009E3AB9">
      <w:pPr>
        <w:numPr>
          <w:ilvl w:val="0"/>
          <w:numId w:val="44"/>
        </w:numPr>
        <w:spacing w:after="0"/>
        <w:rPr>
          <w:lang w:val="es-ES_tradnl"/>
        </w:rPr>
      </w:pPr>
      <w:r w:rsidRPr="00EB4C1B">
        <w:rPr>
          <w:b/>
          <w:bCs/>
          <w:lang w:val="es-ES_tradnl"/>
        </w:rPr>
        <w:t>La credibilidad en la ejecución es clave para obtener financiamiento</w:t>
      </w:r>
    </w:p>
    <w:p w14:paraId="6F070C82" w14:textId="77777777" w:rsidR="009E3AB9" w:rsidRDefault="00EB4C1B" w:rsidP="009E3AB9">
      <w:pPr>
        <w:pStyle w:val="ListParagraph"/>
        <w:numPr>
          <w:ilvl w:val="0"/>
          <w:numId w:val="56"/>
        </w:numPr>
        <w:spacing w:after="0"/>
        <w:rPr>
          <w:lang w:val="es-ES_tradnl"/>
        </w:rPr>
      </w:pPr>
      <w:r w:rsidRPr="009E3AB9">
        <w:rPr>
          <w:lang w:val="es-ES_tradnl"/>
        </w:rPr>
        <w:t>Los financiadores priorizan resultados comprobados y capacidad de implementación</w:t>
      </w:r>
    </w:p>
    <w:p w14:paraId="0205BCA3" w14:textId="5D85BF41" w:rsidR="00EB4C1B" w:rsidRPr="009E3AB9" w:rsidRDefault="00EB4C1B" w:rsidP="009E3AB9">
      <w:pPr>
        <w:pStyle w:val="ListParagraph"/>
        <w:numPr>
          <w:ilvl w:val="0"/>
          <w:numId w:val="56"/>
        </w:numPr>
        <w:spacing w:after="0"/>
        <w:rPr>
          <w:lang w:val="es-ES_tradnl"/>
        </w:rPr>
      </w:pPr>
      <w:r w:rsidRPr="009E3AB9">
        <w:rPr>
          <w:lang w:val="es-ES_tradnl"/>
        </w:rPr>
        <w:t>Demostrar impacto con evidencia es más importante que el potencial teórico</w:t>
      </w:r>
    </w:p>
    <w:p w14:paraId="669A887E" w14:textId="77777777" w:rsidR="00EB4C1B" w:rsidRDefault="00EB4C1B" w:rsidP="009E3AB9">
      <w:pPr>
        <w:numPr>
          <w:ilvl w:val="0"/>
          <w:numId w:val="44"/>
        </w:numPr>
        <w:spacing w:after="0"/>
        <w:rPr>
          <w:lang w:val="es-ES_tradnl"/>
        </w:rPr>
      </w:pPr>
      <w:r w:rsidRPr="00EB4C1B">
        <w:rPr>
          <w:b/>
          <w:bCs/>
          <w:lang w:val="es-ES_tradnl"/>
        </w:rPr>
        <w:t>Comprender a los actores clave es fundamental para el éxito en la recaudación de fondos</w:t>
      </w:r>
    </w:p>
    <w:p w14:paraId="70BB916B" w14:textId="77777777" w:rsidR="009E3AB9" w:rsidRDefault="00EB4C1B" w:rsidP="009E3AB9">
      <w:pPr>
        <w:pStyle w:val="ListParagraph"/>
        <w:numPr>
          <w:ilvl w:val="0"/>
          <w:numId w:val="57"/>
        </w:numPr>
        <w:spacing w:after="0"/>
        <w:rPr>
          <w:lang w:val="es-ES_tradnl"/>
        </w:rPr>
      </w:pPr>
      <w:r w:rsidRPr="009E3AB9">
        <w:rPr>
          <w:lang w:val="es-ES_tradnl"/>
        </w:rPr>
        <w:t>Diferentes audiencias requieren distintas propuestas de valor y enfoques de comunicación</w:t>
      </w:r>
    </w:p>
    <w:p w14:paraId="31226B7E" w14:textId="49C39F1A" w:rsidR="00EB4C1B" w:rsidRPr="009E3AB9" w:rsidRDefault="00EB4C1B" w:rsidP="009E3AB9">
      <w:pPr>
        <w:pStyle w:val="ListParagraph"/>
        <w:numPr>
          <w:ilvl w:val="0"/>
          <w:numId w:val="57"/>
        </w:numPr>
        <w:spacing w:after="0"/>
        <w:rPr>
          <w:lang w:val="es-ES_tradnl"/>
        </w:rPr>
      </w:pPr>
      <w:r w:rsidRPr="009E3AB9">
        <w:rPr>
          <w:lang w:val="es-ES_tradnl"/>
        </w:rPr>
        <w:t>Las estrategias de financiamiento deben basarse en la creación de valor, no solo en identificar donantes</w:t>
      </w:r>
    </w:p>
    <w:p w14:paraId="79708ED8" w14:textId="77777777" w:rsidR="00EB4C1B" w:rsidRDefault="00EB4C1B" w:rsidP="009E3AB9">
      <w:pPr>
        <w:numPr>
          <w:ilvl w:val="0"/>
          <w:numId w:val="44"/>
        </w:numPr>
        <w:spacing w:after="0"/>
        <w:rPr>
          <w:lang w:val="es-ES_tradnl"/>
        </w:rPr>
      </w:pPr>
      <w:r w:rsidRPr="00EB4C1B">
        <w:rPr>
          <w:b/>
          <w:bCs/>
          <w:lang w:val="es-ES_tradnl"/>
        </w:rPr>
        <w:t>La sostenibilidad es un proceso continuo</w:t>
      </w:r>
    </w:p>
    <w:p w14:paraId="64E18FF4" w14:textId="77777777" w:rsidR="009E3AB9" w:rsidRDefault="00EB4C1B" w:rsidP="009E3AB9">
      <w:pPr>
        <w:pStyle w:val="ListParagraph"/>
        <w:numPr>
          <w:ilvl w:val="0"/>
          <w:numId w:val="58"/>
        </w:numPr>
        <w:spacing w:after="0"/>
        <w:rPr>
          <w:lang w:val="es-ES_tradnl"/>
        </w:rPr>
      </w:pPr>
      <w:r w:rsidRPr="009E3AB9">
        <w:rPr>
          <w:lang w:val="es-ES_tradnl"/>
        </w:rPr>
        <w:t>Debe desarrollarse desde el inicio, no tratarse como un objetivo final</w:t>
      </w:r>
    </w:p>
    <w:p w14:paraId="1082960C" w14:textId="266AA8FC" w:rsidR="00EB4C1B" w:rsidRPr="009E3AB9" w:rsidRDefault="00EB4C1B" w:rsidP="009E3AB9">
      <w:pPr>
        <w:pStyle w:val="ListParagraph"/>
        <w:numPr>
          <w:ilvl w:val="0"/>
          <w:numId w:val="58"/>
        </w:numPr>
        <w:rPr>
          <w:lang w:val="es-ES_tradnl"/>
        </w:rPr>
      </w:pPr>
      <w:r w:rsidRPr="009E3AB9">
        <w:rPr>
          <w:lang w:val="es-ES_tradnl"/>
        </w:rPr>
        <w:t>Las organizaciones deben adaptarse continuamente manteniendo su misión central</w:t>
      </w:r>
    </w:p>
    <w:p w14:paraId="7CC30998" w14:textId="77777777" w:rsidR="00EB4C1B" w:rsidRPr="00EB4C1B" w:rsidRDefault="00EB4C1B" w:rsidP="00EB4C1B">
      <w:pPr>
        <w:pStyle w:val="Title"/>
        <w:rPr>
          <w:rFonts w:asciiTheme="minorHAnsi" w:hAnsiTheme="minorHAnsi" w:cstheme="minorHAnsi"/>
          <w:sz w:val="28"/>
          <w:szCs w:val="28"/>
          <w:lang w:val="en-GB"/>
        </w:rPr>
      </w:pPr>
      <w:r w:rsidRPr="00EB4C1B">
        <w:rPr>
          <w:rFonts w:asciiTheme="minorHAnsi" w:hAnsiTheme="minorHAnsi" w:cstheme="minorHAnsi"/>
          <w:sz w:val="28"/>
          <w:szCs w:val="28"/>
          <w:lang w:val="en-GB"/>
        </w:rPr>
        <w:t>Consejos prácticos</w:t>
      </w:r>
    </w:p>
    <w:p w14:paraId="79569A13" w14:textId="1CF44774" w:rsidR="009E3AB9" w:rsidRPr="009E3AB9" w:rsidRDefault="00EB4C1B" w:rsidP="009E3AB9">
      <w:pPr>
        <w:pStyle w:val="ListParagraph"/>
        <w:numPr>
          <w:ilvl w:val="0"/>
          <w:numId w:val="59"/>
        </w:numPr>
        <w:rPr>
          <w:lang w:val="es-ES_tradnl"/>
        </w:rPr>
      </w:pPr>
      <w:r w:rsidRPr="009E3AB9">
        <w:rPr>
          <w:b/>
          <w:bCs/>
          <w:lang w:val="es-ES_tradnl"/>
        </w:rPr>
        <w:t>Definir la estrategia de financiamiento</w:t>
      </w:r>
    </w:p>
    <w:p w14:paraId="50044D32" w14:textId="77777777" w:rsidR="00B94624" w:rsidRDefault="00EB4C1B" w:rsidP="00B94624">
      <w:pPr>
        <w:pStyle w:val="ListParagraph"/>
        <w:numPr>
          <w:ilvl w:val="0"/>
          <w:numId w:val="60"/>
        </w:numPr>
        <w:rPr>
          <w:lang w:val="es-ES_tradnl"/>
        </w:rPr>
      </w:pPr>
      <w:r w:rsidRPr="00B94624">
        <w:rPr>
          <w:lang w:val="es-ES_tradnl"/>
        </w:rPr>
        <w:t>Identificar todos los actores que se benefician de tu trabajo</w:t>
      </w:r>
    </w:p>
    <w:p w14:paraId="5298353C" w14:textId="77777777" w:rsidR="00B94624" w:rsidRDefault="00EB4C1B" w:rsidP="00B94624">
      <w:pPr>
        <w:pStyle w:val="ListParagraph"/>
        <w:numPr>
          <w:ilvl w:val="0"/>
          <w:numId w:val="60"/>
        </w:numPr>
        <w:rPr>
          <w:lang w:val="es-ES_tradnl"/>
        </w:rPr>
      </w:pPr>
      <w:r w:rsidRPr="00B94624">
        <w:rPr>
          <w:lang w:val="es-ES_tradnl"/>
        </w:rPr>
        <w:t>Mapear cómo cada actor puede contribuir (cliente, socio, donante)</w:t>
      </w:r>
    </w:p>
    <w:p w14:paraId="3D646B19" w14:textId="77777777" w:rsidR="00B94624" w:rsidRDefault="00EB4C1B" w:rsidP="00B94624">
      <w:pPr>
        <w:pStyle w:val="ListParagraph"/>
        <w:numPr>
          <w:ilvl w:val="0"/>
          <w:numId w:val="61"/>
        </w:numPr>
        <w:rPr>
          <w:lang w:val="es-ES_tradnl"/>
        </w:rPr>
      </w:pPr>
      <w:r w:rsidRPr="00B94624">
        <w:rPr>
          <w:lang w:val="es-ES_tradnl"/>
        </w:rPr>
        <w:t>Construir un modelo de ingresos mixto:</w:t>
      </w:r>
    </w:p>
    <w:p w14:paraId="6EAB2931" w14:textId="77777777" w:rsidR="00B94624" w:rsidRDefault="00EB4C1B" w:rsidP="00B94624">
      <w:pPr>
        <w:pStyle w:val="ListParagraph"/>
        <w:numPr>
          <w:ilvl w:val="1"/>
          <w:numId w:val="61"/>
        </w:numPr>
        <w:rPr>
          <w:lang w:val="es-ES_tradnl"/>
        </w:rPr>
      </w:pPr>
      <w:r w:rsidRPr="00B94624">
        <w:rPr>
          <w:lang w:val="es-ES_tradnl"/>
        </w:rPr>
        <w:t>Tarifas por servicios</w:t>
      </w:r>
    </w:p>
    <w:p w14:paraId="4130D97B" w14:textId="77777777" w:rsidR="00B94624" w:rsidRDefault="00EB4C1B" w:rsidP="00B94624">
      <w:pPr>
        <w:pStyle w:val="ListParagraph"/>
        <w:numPr>
          <w:ilvl w:val="1"/>
          <w:numId w:val="61"/>
        </w:numPr>
        <w:rPr>
          <w:lang w:val="es-ES_tradnl"/>
        </w:rPr>
      </w:pPr>
      <w:r w:rsidRPr="00B94624">
        <w:rPr>
          <w:lang w:val="es-ES_tradnl"/>
        </w:rPr>
        <w:t>Subvenciones</w:t>
      </w:r>
    </w:p>
    <w:p w14:paraId="6154181C" w14:textId="36F71D6E" w:rsidR="00EB4C1B" w:rsidRPr="00B94624" w:rsidRDefault="00EB4C1B" w:rsidP="00B94624">
      <w:pPr>
        <w:pStyle w:val="ListParagraph"/>
        <w:numPr>
          <w:ilvl w:val="1"/>
          <w:numId w:val="61"/>
        </w:numPr>
        <w:rPr>
          <w:lang w:val="es-ES_tradnl"/>
        </w:rPr>
      </w:pPr>
      <w:r w:rsidRPr="00B94624">
        <w:rPr>
          <w:lang w:val="es-ES_tradnl"/>
        </w:rPr>
        <w:t>Alianzas</w:t>
      </w:r>
    </w:p>
    <w:p w14:paraId="79B299B7" w14:textId="77777777" w:rsidR="00B94624" w:rsidRPr="00B94624" w:rsidRDefault="00EB4C1B" w:rsidP="009E3AB9">
      <w:pPr>
        <w:pStyle w:val="ListParagraph"/>
        <w:numPr>
          <w:ilvl w:val="0"/>
          <w:numId w:val="59"/>
        </w:numPr>
        <w:rPr>
          <w:lang w:val="es-ES_tradnl"/>
        </w:rPr>
      </w:pPr>
      <w:r w:rsidRPr="00B94624">
        <w:rPr>
          <w:b/>
          <w:bCs/>
          <w:lang w:val="es-ES_tradnl"/>
        </w:rPr>
        <w:t>Comunicar el valor</w:t>
      </w:r>
    </w:p>
    <w:p w14:paraId="37083E96" w14:textId="77777777" w:rsidR="00B94624" w:rsidRDefault="00EB4C1B" w:rsidP="00B94624">
      <w:pPr>
        <w:pStyle w:val="ListParagraph"/>
        <w:numPr>
          <w:ilvl w:val="0"/>
          <w:numId w:val="62"/>
        </w:numPr>
        <w:rPr>
          <w:lang w:val="es-ES_tradnl"/>
        </w:rPr>
      </w:pPr>
      <w:r w:rsidRPr="00B94624">
        <w:rPr>
          <w:lang w:val="es-ES_tradnl"/>
        </w:rPr>
        <w:t>Preparar mensajes adaptados para distintas audiencias:</w:t>
      </w:r>
    </w:p>
    <w:p w14:paraId="78E66F16" w14:textId="77777777" w:rsidR="00B94624" w:rsidRDefault="00EB4C1B" w:rsidP="00B94624">
      <w:pPr>
        <w:pStyle w:val="ListParagraph"/>
        <w:numPr>
          <w:ilvl w:val="1"/>
          <w:numId w:val="62"/>
        </w:numPr>
        <w:rPr>
          <w:lang w:val="es-ES_tradnl"/>
        </w:rPr>
      </w:pPr>
      <w:r w:rsidRPr="00B94624">
        <w:rPr>
          <w:lang w:val="es-ES_tradnl"/>
        </w:rPr>
        <w:t>Recursos Humanos → atracción de talento</w:t>
      </w:r>
    </w:p>
    <w:p w14:paraId="3BD15B7B" w14:textId="77777777" w:rsidR="00B94624" w:rsidRDefault="00EB4C1B" w:rsidP="00B94624">
      <w:pPr>
        <w:pStyle w:val="ListParagraph"/>
        <w:numPr>
          <w:ilvl w:val="1"/>
          <w:numId w:val="62"/>
        </w:numPr>
        <w:rPr>
          <w:lang w:val="es-ES_tradnl"/>
        </w:rPr>
      </w:pPr>
      <w:r w:rsidRPr="00B94624">
        <w:rPr>
          <w:lang w:val="es-ES_tradnl"/>
        </w:rPr>
        <w:t>Equipos de Diversidad e Inclusión → impacto y cultura</w:t>
      </w:r>
    </w:p>
    <w:p w14:paraId="0C8C98E8" w14:textId="77777777" w:rsidR="00B94624" w:rsidRDefault="00EB4C1B" w:rsidP="00B94624">
      <w:pPr>
        <w:pStyle w:val="ListParagraph"/>
        <w:numPr>
          <w:ilvl w:val="1"/>
          <w:numId w:val="62"/>
        </w:numPr>
        <w:rPr>
          <w:lang w:val="es-ES_tradnl"/>
        </w:rPr>
      </w:pPr>
      <w:r w:rsidRPr="00B94624">
        <w:rPr>
          <w:lang w:val="es-ES_tradnl"/>
        </w:rPr>
        <w:t>Legal/cumplimiento → alineación normativa</w:t>
      </w:r>
    </w:p>
    <w:p w14:paraId="1D6F3052" w14:textId="77777777" w:rsidR="00B94624" w:rsidRDefault="00EB4C1B" w:rsidP="00B94624">
      <w:pPr>
        <w:pStyle w:val="ListParagraph"/>
        <w:numPr>
          <w:ilvl w:val="0"/>
          <w:numId w:val="62"/>
        </w:numPr>
        <w:rPr>
          <w:lang w:val="es-ES_tradnl"/>
        </w:rPr>
      </w:pPr>
      <w:r w:rsidRPr="00B94624">
        <w:rPr>
          <w:lang w:val="es-ES_tradnl"/>
        </w:rPr>
        <w:t>Responder siempre:</w:t>
      </w:r>
    </w:p>
    <w:p w14:paraId="0184D83A" w14:textId="77777777" w:rsidR="00B94624" w:rsidRDefault="00EB4C1B" w:rsidP="00B94624">
      <w:pPr>
        <w:pStyle w:val="ListParagraph"/>
        <w:numPr>
          <w:ilvl w:val="1"/>
          <w:numId w:val="62"/>
        </w:numPr>
        <w:rPr>
          <w:lang w:val="es-ES_tradnl"/>
        </w:rPr>
      </w:pPr>
      <w:r w:rsidRPr="00B94624">
        <w:rPr>
          <w:lang w:val="es-ES_tradnl"/>
        </w:rPr>
        <w:t>¿Qué problema resuelves?</w:t>
      </w:r>
    </w:p>
    <w:p w14:paraId="5CDBFA05" w14:textId="77777777" w:rsidR="00B94624" w:rsidRDefault="00EB4C1B" w:rsidP="00B94624">
      <w:pPr>
        <w:pStyle w:val="ListParagraph"/>
        <w:numPr>
          <w:ilvl w:val="1"/>
          <w:numId w:val="62"/>
        </w:numPr>
        <w:rPr>
          <w:lang w:val="es-ES_tradnl"/>
        </w:rPr>
      </w:pPr>
      <w:r w:rsidRPr="00B94624">
        <w:rPr>
          <w:lang w:val="es-ES_tradnl"/>
        </w:rPr>
        <w:t>¿Por qué les importa?</w:t>
      </w:r>
    </w:p>
    <w:p w14:paraId="722DC8CE" w14:textId="65D5F9C5" w:rsidR="00EB4C1B" w:rsidRPr="00B94624" w:rsidRDefault="00EB4C1B" w:rsidP="00B94624">
      <w:pPr>
        <w:pStyle w:val="ListParagraph"/>
        <w:numPr>
          <w:ilvl w:val="1"/>
          <w:numId w:val="62"/>
        </w:numPr>
        <w:rPr>
          <w:lang w:val="es-ES_tradnl"/>
        </w:rPr>
      </w:pPr>
      <w:r w:rsidRPr="00B94624">
        <w:rPr>
          <w:lang w:val="es-ES_tradnl"/>
        </w:rPr>
        <w:t>¿Qué resultados medibles generas?</w:t>
      </w:r>
    </w:p>
    <w:p w14:paraId="06AB012F" w14:textId="77777777" w:rsidR="00B94624" w:rsidRPr="00B94624" w:rsidRDefault="00EB4C1B" w:rsidP="009E3AB9">
      <w:pPr>
        <w:pStyle w:val="ListParagraph"/>
        <w:numPr>
          <w:ilvl w:val="0"/>
          <w:numId w:val="59"/>
        </w:numPr>
        <w:rPr>
          <w:lang w:val="es-ES_tradnl"/>
        </w:rPr>
      </w:pPr>
      <w:r w:rsidRPr="00B94624">
        <w:rPr>
          <w:b/>
          <w:bCs/>
          <w:lang w:val="es-ES_tradnl"/>
        </w:rPr>
        <w:t>Generación temprana de ingresos</w:t>
      </w:r>
    </w:p>
    <w:p w14:paraId="3C2577B1" w14:textId="77777777" w:rsidR="00B94624" w:rsidRDefault="00EB4C1B" w:rsidP="00B94624">
      <w:pPr>
        <w:pStyle w:val="ListParagraph"/>
        <w:numPr>
          <w:ilvl w:val="0"/>
          <w:numId w:val="63"/>
        </w:numPr>
        <w:rPr>
          <w:lang w:val="es-ES_tradnl"/>
        </w:rPr>
      </w:pPr>
      <w:r w:rsidRPr="00B94624">
        <w:rPr>
          <w:lang w:val="es-ES_tradnl"/>
        </w:rPr>
        <w:t>Comenzar con un número reducido de clientes que paguen</w:t>
      </w:r>
    </w:p>
    <w:p w14:paraId="776535CD" w14:textId="77777777" w:rsidR="00B94624" w:rsidRDefault="00EB4C1B" w:rsidP="00B94624">
      <w:pPr>
        <w:pStyle w:val="ListParagraph"/>
        <w:numPr>
          <w:ilvl w:val="0"/>
          <w:numId w:val="63"/>
        </w:numPr>
        <w:rPr>
          <w:lang w:val="es-ES_tradnl"/>
        </w:rPr>
      </w:pPr>
      <w:r w:rsidRPr="00B94624">
        <w:rPr>
          <w:lang w:val="es-ES_tradnl"/>
        </w:rPr>
        <w:t>Utilizar a los primeros clientes como referencia</w:t>
      </w:r>
    </w:p>
    <w:p w14:paraId="7724D32B" w14:textId="77777777" w:rsidR="00B94624" w:rsidRDefault="00EB4C1B" w:rsidP="00B94624">
      <w:pPr>
        <w:pStyle w:val="ListParagraph"/>
        <w:numPr>
          <w:ilvl w:val="0"/>
          <w:numId w:val="63"/>
        </w:numPr>
        <w:rPr>
          <w:lang w:val="es-ES_tradnl"/>
        </w:rPr>
      </w:pPr>
      <w:r w:rsidRPr="00B94624">
        <w:rPr>
          <w:lang w:val="es-ES_tradnl"/>
        </w:rPr>
        <w:t>Esperar altas tasas de rechazo (por ejemplo, 20–30+ intentos por cliente)</w:t>
      </w:r>
    </w:p>
    <w:p w14:paraId="420B2DAD" w14:textId="77777777" w:rsidR="00B94624" w:rsidRDefault="00EB4C1B" w:rsidP="00B94624">
      <w:pPr>
        <w:pStyle w:val="ListParagraph"/>
        <w:numPr>
          <w:ilvl w:val="0"/>
          <w:numId w:val="63"/>
        </w:numPr>
        <w:rPr>
          <w:lang w:val="es-ES_tradnl"/>
        </w:rPr>
      </w:pPr>
      <w:r w:rsidRPr="00B94624">
        <w:rPr>
          <w:lang w:val="es-ES_tradnl"/>
        </w:rPr>
        <w:lastRenderedPageBreak/>
        <w:t>Evitar:</w:t>
      </w:r>
    </w:p>
    <w:p w14:paraId="33A97BC3" w14:textId="77777777" w:rsidR="00B94624" w:rsidRDefault="00EB4C1B" w:rsidP="00B94624">
      <w:pPr>
        <w:pStyle w:val="ListParagraph"/>
        <w:numPr>
          <w:ilvl w:val="1"/>
          <w:numId w:val="63"/>
        </w:numPr>
        <w:rPr>
          <w:lang w:val="es-ES_tradnl"/>
        </w:rPr>
      </w:pPr>
      <w:r w:rsidRPr="00B94624">
        <w:rPr>
          <w:lang w:val="es-ES_tradnl"/>
        </w:rPr>
        <w:t>Ofrecer servicios gratuitos a quienes pueden pagar</w:t>
      </w:r>
    </w:p>
    <w:p w14:paraId="617D707C" w14:textId="0D73EF21" w:rsidR="00EB4C1B" w:rsidRPr="00B94624" w:rsidRDefault="00EB4C1B" w:rsidP="00B94624">
      <w:pPr>
        <w:pStyle w:val="ListParagraph"/>
        <w:numPr>
          <w:ilvl w:val="1"/>
          <w:numId w:val="63"/>
        </w:numPr>
        <w:rPr>
          <w:lang w:val="es-ES_tradnl"/>
        </w:rPr>
      </w:pPr>
      <w:r w:rsidRPr="00B94624">
        <w:rPr>
          <w:lang w:val="es-ES_tradnl"/>
        </w:rPr>
        <w:t>Subestimar el valor de tu oferta</w:t>
      </w:r>
    </w:p>
    <w:p w14:paraId="219BB6A6" w14:textId="77777777" w:rsidR="00B94624" w:rsidRPr="00B94624" w:rsidRDefault="00EB4C1B" w:rsidP="009E3AB9">
      <w:pPr>
        <w:pStyle w:val="ListParagraph"/>
        <w:numPr>
          <w:ilvl w:val="0"/>
          <w:numId w:val="59"/>
        </w:numPr>
        <w:rPr>
          <w:lang w:val="es-ES_tradnl"/>
        </w:rPr>
      </w:pPr>
      <w:r w:rsidRPr="009E3AB9">
        <w:rPr>
          <w:b/>
          <w:bCs/>
          <w:lang w:val="es-ES_tradnl"/>
        </w:rPr>
        <w:t>Construcción de alianzas</w:t>
      </w:r>
    </w:p>
    <w:p w14:paraId="11FD66BC" w14:textId="77777777" w:rsidR="00B94624" w:rsidRDefault="00EB4C1B" w:rsidP="00B94624">
      <w:pPr>
        <w:pStyle w:val="ListParagraph"/>
        <w:numPr>
          <w:ilvl w:val="0"/>
          <w:numId w:val="64"/>
        </w:numPr>
        <w:rPr>
          <w:lang w:val="es-ES_tradnl"/>
        </w:rPr>
      </w:pPr>
      <w:r w:rsidRPr="00B94624">
        <w:rPr>
          <w:lang w:val="es-ES_tradnl"/>
        </w:rPr>
        <w:t>Enfocarse en organizaciones que ya se benefician indirectamente de tu trabajo</w:t>
      </w:r>
    </w:p>
    <w:p w14:paraId="47DFEBB7" w14:textId="77777777" w:rsidR="00B94624" w:rsidRDefault="00EB4C1B" w:rsidP="00B94624">
      <w:pPr>
        <w:pStyle w:val="ListParagraph"/>
        <w:numPr>
          <w:ilvl w:val="0"/>
          <w:numId w:val="64"/>
        </w:numPr>
        <w:rPr>
          <w:lang w:val="es-ES_tradnl"/>
        </w:rPr>
      </w:pPr>
      <w:r w:rsidRPr="00B94624">
        <w:rPr>
          <w:lang w:val="es-ES_tradnl"/>
        </w:rPr>
        <w:t>Co-crear soluciones con socios en lugar de solo buscar financiamiento</w:t>
      </w:r>
    </w:p>
    <w:p w14:paraId="3E83A98F" w14:textId="77777777" w:rsidR="00B94624" w:rsidRDefault="00EB4C1B" w:rsidP="00B94624">
      <w:pPr>
        <w:pStyle w:val="ListParagraph"/>
        <w:numPr>
          <w:ilvl w:val="0"/>
          <w:numId w:val="64"/>
        </w:numPr>
        <w:rPr>
          <w:lang w:val="es-ES_tradnl"/>
        </w:rPr>
      </w:pPr>
      <w:r w:rsidRPr="00B94624">
        <w:rPr>
          <w:lang w:val="es-ES_tradnl"/>
        </w:rPr>
        <w:t>Buscar alineación con:</w:t>
      </w:r>
    </w:p>
    <w:p w14:paraId="167A4FDF" w14:textId="77777777" w:rsidR="00B94624" w:rsidRDefault="00EB4C1B" w:rsidP="00B94624">
      <w:pPr>
        <w:pStyle w:val="ListParagraph"/>
        <w:numPr>
          <w:ilvl w:val="1"/>
          <w:numId w:val="64"/>
        </w:numPr>
        <w:rPr>
          <w:lang w:val="es-ES_tradnl"/>
        </w:rPr>
      </w:pPr>
      <w:r w:rsidRPr="00B94624">
        <w:rPr>
          <w:lang w:val="es-ES_tradnl"/>
        </w:rPr>
        <w:t>Objetivos de responsabilidad social empresarial</w:t>
      </w:r>
    </w:p>
    <w:p w14:paraId="6FEDC563" w14:textId="77777777" w:rsidR="00B94624" w:rsidRDefault="00EB4C1B" w:rsidP="00B94624">
      <w:pPr>
        <w:pStyle w:val="ListParagraph"/>
        <w:numPr>
          <w:ilvl w:val="1"/>
          <w:numId w:val="64"/>
        </w:numPr>
        <w:rPr>
          <w:lang w:val="es-ES_tradnl"/>
        </w:rPr>
      </w:pPr>
      <w:r w:rsidRPr="00B94624">
        <w:rPr>
          <w:lang w:val="es-ES_tradnl"/>
        </w:rPr>
        <w:t>Agendas de innovación</w:t>
      </w:r>
    </w:p>
    <w:p w14:paraId="24512362" w14:textId="0DED9EB2" w:rsidR="00EB4C1B" w:rsidRPr="00B94624" w:rsidRDefault="00EB4C1B" w:rsidP="00B94624">
      <w:pPr>
        <w:pStyle w:val="ListParagraph"/>
        <w:numPr>
          <w:ilvl w:val="1"/>
          <w:numId w:val="64"/>
        </w:numPr>
        <w:rPr>
          <w:lang w:val="es-ES_tradnl"/>
        </w:rPr>
      </w:pPr>
      <w:r w:rsidRPr="00B94624">
        <w:rPr>
          <w:lang w:val="es-ES_tradnl"/>
        </w:rPr>
        <w:t>Misiones educativas</w:t>
      </w:r>
    </w:p>
    <w:p w14:paraId="6A91D638" w14:textId="05E12BA3" w:rsidR="009E3AB9" w:rsidRPr="009E3AB9" w:rsidRDefault="00EB4C1B" w:rsidP="009E3AB9">
      <w:pPr>
        <w:pStyle w:val="ListParagraph"/>
        <w:numPr>
          <w:ilvl w:val="0"/>
          <w:numId w:val="59"/>
        </w:numPr>
        <w:rPr>
          <w:lang w:val="es-ES_tradnl"/>
        </w:rPr>
      </w:pPr>
      <w:r w:rsidRPr="009E3AB9">
        <w:rPr>
          <w:b/>
          <w:bCs/>
          <w:lang w:val="es-ES_tradnl"/>
        </w:rPr>
        <w:t>Diversificar ingresos</w:t>
      </w:r>
    </w:p>
    <w:p w14:paraId="4EEE98CB" w14:textId="77777777" w:rsidR="003F5AC7" w:rsidRDefault="00EB4C1B" w:rsidP="003F5AC7">
      <w:pPr>
        <w:pStyle w:val="ListParagraph"/>
        <w:numPr>
          <w:ilvl w:val="0"/>
          <w:numId w:val="65"/>
        </w:numPr>
        <w:rPr>
          <w:lang w:val="es-ES_tradnl"/>
        </w:rPr>
      </w:pPr>
      <w:r w:rsidRPr="003F5AC7">
        <w:rPr>
          <w:lang w:val="es-ES_tradnl"/>
        </w:rPr>
        <w:t>Combinar:</w:t>
      </w:r>
    </w:p>
    <w:p w14:paraId="5C3DD374" w14:textId="77777777" w:rsidR="003F5AC7" w:rsidRDefault="00EB4C1B" w:rsidP="003F5AC7">
      <w:pPr>
        <w:pStyle w:val="ListParagraph"/>
        <w:numPr>
          <w:ilvl w:val="1"/>
          <w:numId w:val="65"/>
        </w:numPr>
        <w:rPr>
          <w:lang w:val="es-ES_tradnl"/>
        </w:rPr>
      </w:pPr>
      <w:r w:rsidRPr="003F5AC7">
        <w:rPr>
          <w:lang w:val="es-ES_tradnl"/>
        </w:rPr>
        <w:t>Donaciones y subvenciones</w:t>
      </w:r>
    </w:p>
    <w:p w14:paraId="3F2B0495" w14:textId="77777777" w:rsidR="003F5AC7" w:rsidRDefault="00EB4C1B" w:rsidP="003F5AC7">
      <w:pPr>
        <w:pStyle w:val="ListParagraph"/>
        <w:numPr>
          <w:ilvl w:val="1"/>
          <w:numId w:val="65"/>
        </w:numPr>
        <w:rPr>
          <w:lang w:val="es-ES_tradnl"/>
        </w:rPr>
      </w:pPr>
      <w:r w:rsidRPr="003F5AC7">
        <w:rPr>
          <w:lang w:val="es-ES_tradnl"/>
        </w:rPr>
        <w:t>Servicios pagos</w:t>
      </w:r>
    </w:p>
    <w:p w14:paraId="3910FDB7" w14:textId="77777777" w:rsidR="003F5AC7" w:rsidRDefault="00EB4C1B" w:rsidP="003F5AC7">
      <w:pPr>
        <w:pStyle w:val="ListParagraph"/>
        <w:numPr>
          <w:ilvl w:val="1"/>
          <w:numId w:val="65"/>
        </w:numPr>
        <w:rPr>
          <w:lang w:val="es-ES_tradnl"/>
        </w:rPr>
      </w:pPr>
      <w:r w:rsidRPr="003F5AC7">
        <w:rPr>
          <w:lang w:val="es-ES_tradnl"/>
        </w:rPr>
        <w:t>Alianzas corporativas</w:t>
      </w:r>
    </w:p>
    <w:p w14:paraId="388EA8DB" w14:textId="77777777" w:rsidR="003F5AC7" w:rsidRDefault="00EB4C1B" w:rsidP="003F5AC7">
      <w:pPr>
        <w:pStyle w:val="ListParagraph"/>
        <w:numPr>
          <w:ilvl w:val="1"/>
          <w:numId w:val="65"/>
        </w:numPr>
        <w:rPr>
          <w:lang w:val="es-ES_tradnl"/>
        </w:rPr>
      </w:pPr>
      <w:r w:rsidRPr="003F5AC7">
        <w:rPr>
          <w:lang w:val="es-ES_tradnl"/>
        </w:rPr>
        <w:t>Programas educativos o de formación</w:t>
      </w:r>
    </w:p>
    <w:p w14:paraId="45468DAA" w14:textId="77777777" w:rsidR="003F5AC7" w:rsidRDefault="00EB4C1B" w:rsidP="003F5AC7">
      <w:pPr>
        <w:pStyle w:val="ListParagraph"/>
        <w:numPr>
          <w:ilvl w:val="0"/>
          <w:numId w:val="65"/>
        </w:numPr>
        <w:rPr>
          <w:lang w:val="es-ES_tradnl"/>
        </w:rPr>
      </w:pPr>
      <w:r w:rsidRPr="003F5AC7">
        <w:rPr>
          <w:lang w:val="es-ES_tradnl"/>
        </w:rPr>
        <w:t>Evaluar continuamente:</w:t>
      </w:r>
    </w:p>
    <w:p w14:paraId="2F83624D" w14:textId="77777777" w:rsidR="003F5AC7" w:rsidRDefault="00EB4C1B" w:rsidP="003F5AC7">
      <w:pPr>
        <w:pStyle w:val="ListParagraph"/>
        <w:numPr>
          <w:ilvl w:val="1"/>
          <w:numId w:val="65"/>
        </w:numPr>
        <w:rPr>
          <w:lang w:val="es-ES_tradnl"/>
        </w:rPr>
      </w:pPr>
      <w:r w:rsidRPr="003F5AC7">
        <w:rPr>
          <w:lang w:val="es-ES_tradnl"/>
        </w:rPr>
        <w:t>Qué fuentes son estables</w:t>
      </w:r>
    </w:p>
    <w:p w14:paraId="57C73460" w14:textId="7D653A88" w:rsidR="00EB4C1B" w:rsidRPr="003F5AC7" w:rsidRDefault="00EB4C1B" w:rsidP="003F5AC7">
      <w:pPr>
        <w:pStyle w:val="ListParagraph"/>
        <w:numPr>
          <w:ilvl w:val="1"/>
          <w:numId w:val="65"/>
        </w:numPr>
        <w:rPr>
          <w:lang w:val="es-ES_tradnl"/>
        </w:rPr>
      </w:pPr>
      <w:r w:rsidRPr="003F5AC7">
        <w:rPr>
          <w:lang w:val="es-ES_tradnl"/>
        </w:rPr>
        <w:t>Cuáles implican mayor riesgo</w:t>
      </w:r>
    </w:p>
    <w:p w14:paraId="4701E44B" w14:textId="77777777" w:rsidR="003F5AC7" w:rsidRPr="003F5AC7" w:rsidRDefault="00EB4C1B" w:rsidP="009E3AB9">
      <w:pPr>
        <w:pStyle w:val="ListParagraph"/>
        <w:numPr>
          <w:ilvl w:val="0"/>
          <w:numId w:val="59"/>
        </w:numPr>
        <w:rPr>
          <w:lang w:val="es-ES_tradnl"/>
        </w:rPr>
      </w:pPr>
      <w:r w:rsidRPr="009E3AB9">
        <w:rPr>
          <w:b/>
          <w:bCs/>
          <w:lang w:val="es-ES_tradnl"/>
        </w:rPr>
        <w:t>Gestionar el crecimiento y la expansión</w:t>
      </w:r>
    </w:p>
    <w:p w14:paraId="75D5FF06" w14:textId="77777777" w:rsidR="003F5AC7" w:rsidRDefault="00EB4C1B" w:rsidP="003F5AC7">
      <w:pPr>
        <w:pStyle w:val="ListParagraph"/>
        <w:numPr>
          <w:ilvl w:val="0"/>
          <w:numId w:val="66"/>
        </w:numPr>
        <w:rPr>
          <w:lang w:val="es-ES_tradnl"/>
        </w:rPr>
      </w:pPr>
      <w:r w:rsidRPr="003F5AC7">
        <w:rPr>
          <w:lang w:val="es-ES_tradnl"/>
        </w:rPr>
        <w:t>Validar la demanda antes de entrar en nuevos mercados</w:t>
      </w:r>
    </w:p>
    <w:p w14:paraId="47916209" w14:textId="77777777" w:rsidR="003F5AC7" w:rsidRDefault="00EB4C1B" w:rsidP="003F5AC7">
      <w:pPr>
        <w:pStyle w:val="ListParagraph"/>
        <w:numPr>
          <w:ilvl w:val="0"/>
          <w:numId w:val="66"/>
        </w:numPr>
        <w:rPr>
          <w:lang w:val="es-ES_tradnl"/>
        </w:rPr>
      </w:pPr>
      <w:r w:rsidRPr="003F5AC7">
        <w:rPr>
          <w:lang w:val="es-ES_tradnl"/>
        </w:rPr>
        <w:t>Comenzar con proyectos piloto</w:t>
      </w:r>
    </w:p>
    <w:p w14:paraId="367E90A7" w14:textId="77777777" w:rsidR="003F5AC7" w:rsidRDefault="00EB4C1B" w:rsidP="003F5AC7">
      <w:pPr>
        <w:pStyle w:val="ListParagraph"/>
        <w:numPr>
          <w:ilvl w:val="0"/>
          <w:numId w:val="66"/>
        </w:numPr>
        <w:rPr>
          <w:lang w:val="es-ES_tradnl"/>
        </w:rPr>
      </w:pPr>
      <w:r w:rsidRPr="003F5AC7">
        <w:rPr>
          <w:lang w:val="es-ES_tradnl"/>
        </w:rPr>
        <w:t>Anticipar retornos tardíos</w:t>
      </w:r>
    </w:p>
    <w:p w14:paraId="628453BD" w14:textId="77777777" w:rsidR="003F5AC7" w:rsidRDefault="00EB4C1B" w:rsidP="003F5AC7">
      <w:pPr>
        <w:pStyle w:val="ListParagraph"/>
        <w:numPr>
          <w:ilvl w:val="0"/>
          <w:numId w:val="66"/>
        </w:numPr>
        <w:rPr>
          <w:lang w:val="es-ES_tradnl"/>
        </w:rPr>
      </w:pPr>
      <w:r w:rsidRPr="003F5AC7">
        <w:rPr>
          <w:lang w:val="es-ES_tradnl"/>
        </w:rPr>
        <w:t>Asegurar:</w:t>
      </w:r>
    </w:p>
    <w:p w14:paraId="0DC540BB" w14:textId="77777777" w:rsidR="003F5AC7" w:rsidRDefault="00EB4C1B" w:rsidP="003F5AC7">
      <w:pPr>
        <w:pStyle w:val="ListParagraph"/>
        <w:numPr>
          <w:ilvl w:val="1"/>
          <w:numId w:val="66"/>
        </w:numPr>
        <w:rPr>
          <w:lang w:val="es-ES_tradnl"/>
        </w:rPr>
      </w:pPr>
      <w:r w:rsidRPr="003F5AC7">
        <w:rPr>
          <w:lang w:val="es-ES_tradnl"/>
        </w:rPr>
        <w:t>Capacidad local</w:t>
      </w:r>
    </w:p>
    <w:p w14:paraId="4BE1A227" w14:textId="77777777" w:rsidR="003F5AC7" w:rsidRDefault="00EB4C1B" w:rsidP="003F5AC7">
      <w:pPr>
        <w:pStyle w:val="ListParagraph"/>
        <w:numPr>
          <w:ilvl w:val="1"/>
          <w:numId w:val="66"/>
        </w:numPr>
        <w:rPr>
          <w:lang w:val="es-ES_tradnl"/>
        </w:rPr>
      </w:pPr>
      <w:r w:rsidRPr="003F5AC7">
        <w:rPr>
          <w:lang w:val="es-ES_tradnl"/>
        </w:rPr>
        <w:t>Alianzas locales sólidas</w:t>
      </w:r>
    </w:p>
    <w:p w14:paraId="1031358C" w14:textId="6C24691E" w:rsidR="00EB4C1B" w:rsidRPr="003F5AC7" w:rsidRDefault="00EB4C1B" w:rsidP="003F5AC7">
      <w:pPr>
        <w:pStyle w:val="ListParagraph"/>
        <w:numPr>
          <w:ilvl w:val="1"/>
          <w:numId w:val="66"/>
        </w:numPr>
        <w:rPr>
          <w:lang w:val="es-ES_tradnl"/>
        </w:rPr>
      </w:pPr>
      <w:r w:rsidRPr="003F5AC7">
        <w:rPr>
          <w:lang w:val="es-ES_tradnl"/>
        </w:rPr>
        <w:t>Suficiente margen financiero</w:t>
      </w:r>
    </w:p>
    <w:p w14:paraId="5332626D" w14:textId="77777777" w:rsidR="003F5AC7" w:rsidRPr="003F5AC7" w:rsidRDefault="00EB4C1B" w:rsidP="009E3AB9">
      <w:pPr>
        <w:pStyle w:val="ListParagraph"/>
        <w:numPr>
          <w:ilvl w:val="0"/>
          <w:numId w:val="59"/>
        </w:numPr>
        <w:rPr>
          <w:lang w:val="es-ES_tradnl"/>
        </w:rPr>
      </w:pPr>
      <w:r w:rsidRPr="009E3AB9">
        <w:rPr>
          <w:b/>
          <w:bCs/>
          <w:lang w:val="es-ES_tradnl"/>
        </w:rPr>
        <w:t>Seleccionar oportunidades de financiamiento</w:t>
      </w:r>
    </w:p>
    <w:p w14:paraId="7250A3BB" w14:textId="77777777" w:rsidR="003F5AC7" w:rsidRDefault="00EB4C1B" w:rsidP="003F5AC7">
      <w:pPr>
        <w:pStyle w:val="ListParagraph"/>
        <w:numPr>
          <w:ilvl w:val="0"/>
          <w:numId w:val="67"/>
        </w:numPr>
        <w:rPr>
          <w:lang w:val="es-ES_tradnl"/>
        </w:rPr>
      </w:pPr>
      <w:r w:rsidRPr="003F5AC7">
        <w:rPr>
          <w:lang w:val="es-ES_tradnl"/>
        </w:rPr>
        <w:t>Antes de aceptar financiamiento, evaluar:</w:t>
      </w:r>
    </w:p>
    <w:p w14:paraId="69E76D1C" w14:textId="77777777" w:rsidR="003F5AC7" w:rsidRDefault="00EB4C1B" w:rsidP="003F5AC7">
      <w:pPr>
        <w:pStyle w:val="ListParagraph"/>
        <w:numPr>
          <w:ilvl w:val="1"/>
          <w:numId w:val="67"/>
        </w:numPr>
        <w:rPr>
          <w:lang w:val="es-ES_tradnl"/>
        </w:rPr>
      </w:pPr>
      <w:r w:rsidRPr="003F5AC7">
        <w:rPr>
          <w:lang w:val="es-ES_tradnl"/>
        </w:rPr>
        <w:t>¿Está alineado con nuestra misión?</w:t>
      </w:r>
    </w:p>
    <w:p w14:paraId="7012ED31" w14:textId="77777777" w:rsidR="003F5AC7" w:rsidRDefault="00EB4C1B" w:rsidP="003F5AC7">
      <w:pPr>
        <w:pStyle w:val="ListParagraph"/>
        <w:numPr>
          <w:ilvl w:val="1"/>
          <w:numId w:val="67"/>
        </w:numPr>
        <w:rPr>
          <w:lang w:val="es-ES_tradnl"/>
        </w:rPr>
      </w:pPr>
      <w:r w:rsidRPr="003F5AC7">
        <w:rPr>
          <w:lang w:val="es-ES_tradnl"/>
        </w:rPr>
        <w:t>¿Podemos implementarlo de forma realista?</w:t>
      </w:r>
    </w:p>
    <w:p w14:paraId="2DA77169" w14:textId="77777777" w:rsidR="003F5AC7" w:rsidRDefault="00EB4C1B" w:rsidP="003F5AC7">
      <w:pPr>
        <w:pStyle w:val="ListParagraph"/>
        <w:numPr>
          <w:ilvl w:val="1"/>
          <w:numId w:val="67"/>
        </w:numPr>
        <w:rPr>
          <w:lang w:val="es-ES_tradnl"/>
        </w:rPr>
      </w:pPr>
      <w:r w:rsidRPr="003F5AC7">
        <w:rPr>
          <w:lang w:val="es-ES_tradnl"/>
        </w:rPr>
        <w:t>¿Fortalece o sobrecarga al equipo?</w:t>
      </w:r>
    </w:p>
    <w:p w14:paraId="384294AF" w14:textId="77777777" w:rsidR="003F5AC7" w:rsidRDefault="00EB4C1B" w:rsidP="003F5AC7">
      <w:pPr>
        <w:pStyle w:val="ListParagraph"/>
        <w:numPr>
          <w:ilvl w:val="1"/>
          <w:numId w:val="67"/>
        </w:numPr>
        <w:rPr>
          <w:lang w:val="es-ES_tradnl"/>
        </w:rPr>
      </w:pPr>
      <w:r w:rsidRPr="003F5AC7">
        <w:rPr>
          <w:lang w:val="es-ES_tradnl"/>
        </w:rPr>
        <w:t>¿Genera valor a largo plazo o presión a corto plazo?</w:t>
      </w:r>
    </w:p>
    <w:p w14:paraId="314EAD99" w14:textId="77777777" w:rsidR="003F5AC7" w:rsidRDefault="00EB4C1B" w:rsidP="003F5AC7">
      <w:pPr>
        <w:pStyle w:val="ListParagraph"/>
        <w:numPr>
          <w:ilvl w:val="0"/>
          <w:numId w:val="67"/>
        </w:numPr>
        <w:rPr>
          <w:lang w:val="es-ES_tradnl"/>
        </w:rPr>
      </w:pPr>
      <w:r w:rsidRPr="003F5AC7">
        <w:rPr>
          <w:lang w:val="es-ES_tradnl"/>
        </w:rPr>
        <w:t>Estar preparado para rechazar oportunidades que:</w:t>
      </w:r>
    </w:p>
    <w:p w14:paraId="431E12E0" w14:textId="77777777" w:rsidR="003F5AC7" w:rsidRDefault="00EB4C1B" w:rsidP="003F5AC7">
      <w:pPr>
        <w:pStyle w:val="ListParagraph"/>
        <w:numPr>
          <w:ilvl w:val="1"/>
          <w:numId w:val="67"/>
        </w:numPr>
        <w:rPr>
          <w:lang w:val="es-ES_tradnl"/>
        </w:rPr>
      </w:pPr>
      <w:r w:rsidRPr="003F5AC7">
        <w:rPr>
          <w:lang w:val="es-ES_tradnl"/>
        </w:rPr>
        <w:t>Requieran una expansión poco realista</w:t>
      </w:r>
    </w:p>
    <w:p w14:paraId="4ADFFA33" w14:textId="35B385BA" w:rsidR="00EB4C1B" w:rsidRPr="003F5AC7" w:rsidRDefault="00EB4C1B" w:rsidP="003F5AC7">
      <w:pPr>
        <w:pStyle w:val="ListParagraph"/>
        <w:numPr>
          <w:ilvl w:val="1"/>
          <w:numId w:val="67"/>
        </w:numPr>
        <w:rPr>
          <w:lang w:val="es-ES_tradnl"/>
        </w:rPr>
      </w:pPr>
      <w:r w:rsidRPr="003F5AC7">
        <w:rPr>
          <w:lang w:val="es-ES_tradnl"/>
        </w:rPr>
        <w:t>Comprometan la calidad o el diseño centrado en las personas usuarias</w:t>
      </w:r>
    </w:p>
    <w:p w14:paraId="729B8BB8" w14:textId="77777777" w:rsidR="003F5AC7" w:rsidRPr="003F5AC7" w:rsidRDefault="00EB4C1B" w:rsidP="009E3AB9">
      <w:pPr>
        <w:pStyle w:val="ListParagraph"/>
        <w:numPr>
          <w:ilvl w:val="0"/>
          <w:numId w:val="59"/>
        </w:numPr>
        <w:rPr>
          <w:lang w:val="es-ES_tradnl"/>
        </w:rPr>
      </w:pPr>
      <w:r w:rsidRPr="009E3AB9">
        <w:rPr>
          <w:b/>
          <w:bCs/>
          <w:lang w:val="es-ES_tradnl"/>
        </w:rPr>
        <w:t>Construir credibilidad</w:t>
      </w:r>
    </w:p>
    <w:p w14:paraId="6EDAC620" w14:textId="77777777" w:rsidR="003F5AC7" w:rsidRDefault="00EB4C1B" w:rsidP="003F5AC7">
      <w:pPr>
        <w:pStyle w:val="ListParagraph"/>
        <w:numPr>
          <w:ilvl w:val="0"/>
          <w:numId w:val="68"/>
        </w:numPr>
        <w:rPr>
          <w:lang w:val="es-ES_tradnl"/>
        </w:rPr>
      </w:pPr>
      <w:r w:rsidRPr="003F5AC7">
        <w:rPr>
          <w:lang w:val="es-ES_tradnl"/>
        </w:rPr>
        <w:t>Medir y documentar resultados de impacto (no solo actividades)</w:t>
      </w:r>
    </w:p>
    <w:p w14:paraId="3BDF2E53" w14:textId="77777777" w:rsidR="003F5AC7" w:rsidRDefault="00EB4C1B" w:rsidP="003F5AC7">
      <w:pPr>
        <w:pStyle w:val="ListParagraph"/>
        <w:numPr>
          <w:ilvl w:val="0"/>
          <w:numId w:val="68"/>
        </w:numPr>
        <w:rPr>
          <w:lang w:val="es-ES_tradnl"/>
        </w:rPr>
      </w:pPr>
      <w:r w:rsidRPr="003F5AC7">
        <w:rPr>
          <w:lang w:val="es-ES_tradnl"/>
        </w:rPr>
        <w:t>Utilizar testimonios y estudios de caso</w:t>
      </w:r>
    </w:p>
    <w:p w14:paraId="1234C048" w14:textId="77777777" w:rsidR="003F5AC7" w:rsidRDefault="00EB4C1B" w:rsidP="003F5AC7">
      <w:pPr>
        <w:pStyle w:val="ListParagraph"/>
        <w:numPr>
          <w:ilvl w:val="0"/>
          <w:numId w:val="68"/>
        </w:numPr>
        <w:rPr>
          <w:lang w:val="es-ES_tradnl"/>
        </w:rPr>
      </w:pPr>
      <w:r w:rsidRPr="003F5AC7">
        <w:rPr>
          <w:lang w:val="es-ES_tradnl"/>
        </w:rPr>
        <w:t>Mostrar cambios reales (por ejemplo, empleo, acceso a educación)</w:t>
      </w:r>
    </w:p>
    <w:p w14:paraId="53D90983" w14:textId="77777777" w:rsidR="003F5AC7" w:rsidRDefault="00EB4C1B" w:rsidP="003F5AC7">
      <w:pPr>
        <w:pStyle w:val="ListParagraph"/>
        <w:numPr>
          <w:ilvl w:val="0"/>
          <w:numId w:val="68"/>
        </w:numPr>
        <w:rPr>
          <w:lang w:val="es-ES_tradnl"/>
        </w:rPr>
      </w:pPr>
      <w:r w:rsidRPr="003F5AC7">
        <w:rPr>
          <w:lang w:val="es-ES_tradnl"/>
        </w:rPr>
        <w:t>Enfocarse en:</w:t>
      </w:r>
    </w:p>
    <w:p w14:paraId="3D843031" w14:textId="77777777" w:rsidR="003F5AC7" w:rsidRDefault="00EB4C1B" w:rsidP="003F5AC7">
      <w:pPr>
        <w:pStyle w:val="ListParagraph"/>
        <w:numPr>
          <w:ilvl w:val="1"/>
          <w:numId w:val="68"/>
        </w:numPr>
        <w:rPr>
          <w:lang w:val="es-ES_tradnl"/>
        </w:rPr>
      </w:pPr>
      <w:r w:rsidRPr="003F5AC7">
        <w:rPr>
          <w:lang w:val="es-ES_tradnl"/>
        </w:rPr>
        <w:t>Evidencia sobre suposiciones</w:t>
      </w:r>
    </w:p>
    <w:p w14:paraId="0D8E552A" w14:textId="730C64CE" w:rsidR="00EB4C1B" w:rsidRPr="003F5AC7" w:rsidRDefault="00EB4C1B" w:rsidP="003F5AC7">
      <w:pPr>
        <w:pStyle w:val="ListParagraph"/>
        <w:numPr>
          <w:ilvl w:val="1"/>
          <w:numId w:val="68"/>
        </w:numPr>
        <w:rPr>
          <w:lang w:val="es-ES_tradnl"/>
        </w:rPr>
      </w:pPr>
      <w:r w:rsidRPr="003F5AC7">
        <w:rPr>
          <w:lang w:val="es-ES_tradnl"/>
        </w:rPr>
        <w:t>Resultados sobre intenciones</w:t>
      </w:r>
    </w:p>
    <w:p w14:paraId="25892FA7" w14:textId="77777777" w:rsidR="003F5AC7" w:rsidRPr="003F5AC7" w:rsidRDefault="00EB4C1B" w:rsidP="009E3AB9">
      <w:pPr>
        <w:pStyle w:val="ListParagraph"/>
        <w:numPr>
          <w:ilvl w:val="0"/>
          <w:numId w:val="59"/>
        </w:numPr>
        <w:rPr>
          <w:lang w:val="es-ES_tradnl"/>
        </w:rPr>
      </w:pPr>
      <w:r w:rsidRPr="009E3AB9">
        <w:rPr>
          <w:b/>
          <w:bCs/>
          <w:lang w:val="es-ES_tradnl"/>
        </w:rPr>
        <w:t>Prepararse para financiamiento internacional</w:t>
      </w:r>
    </w:p>
    <w:p w14:paraId="7C0B043F" w14:textId="77777777" w:rsidR="003F5AC7" w:rsidRDefault="00EB4C1B" w:rsidP="003F5AC7">
      <w:pPr>
        <w:pStyle w:val="ListParagraph"/>
        <w:numPr>
          <w:ilvl w:val="0"/>
          <w:numId w:val="69"/>
        </w:numPr>
        <w:rPr>
          <w:lang w:val="es-ES_tradnl"/>
        </w:rPr>
      </w:pPr>
      <w:r w:rsidRPr="003F5AC7">
        <w:rPr>
          <w:lang w:val="es-ES_tradnl"/>
        </w:rPr>
        <w:t>Mantener estados financieros auditados</w:t>
      </w:r>
    </w:p>
    <w:p w14:paraId="377FB9C1" w14:textId="77777777" w:rsidR="003F5AC7" w:rsidRDefault="00EB4C1B" w:rsidP="003F5AC7">
      <w:pPr>
        <w:pStyle w:val="ListParagraph"/>
        <w:numPr>
          <w:ilvl w:val="0"/>
          <w:numId w:val="69"/>
        </w:numPr>
        <w:rPr>
          <w:lang w:val="es-ES_tradnl"/>
        </w:rPr>
      </w:pPr>
      <w:r w:rsidRPr="003F5AC7">
        <w:rPr>
          <w:lang w:val="es-ES_tradnl"/>
        </w:rPr>
        <w:t>Garantizar el cumplimiento legal y administrativo</w:t>
      </w:r>
    </w:p>
    <w:p w14:paraId="2F4CE503" w14:textId="77777777" w:rsidR="003F5AC7" w:rsidRDefault="00EB4C1B" w:rsidP="003F5AC7">
      <w:pPr>
        <w:pStyle w:val="ListParagraph"/>
        <w:numPr>
          <w:ilvl w:val="0"/>
          <w:numId w:val="69"/>
        </w:numPr>
        <w:rPr>
          <w:lang w:val="es-ES_tradnl"/>
        </w:rPr>
      </w:pPr>
      <w:r w:rsidRPr="003F5AC7">
        <w:rPr>
          <w:lang w:val="es-ES_tradnl"/>
        </w:rPr>
        <w:t>Asignar recursos para:</w:t>
      </w:r>
    </w:p>
    <w:p w14:paraId="600D85C6" w14:textId="77777777" w:rsidR="003F5AC7" w:rsidRDefault="00EB4C1B" w:rsidP="003F5AC7">
      <w:pPr>
        <w:pStyle w:val="ListParagraph"/>
        <w:numPr>
          <w:ilvl w:val="1"/>
          <w:numId w:val="69"/>
        </w:numPr>
        <w:rPr>
          <w:lang w:val="es-ES_tradnl"/>
        </w:rPr>
      </w:pPr>
      <w:r w:rsidRPr="003F5AC7">
        <w:rPr>
          <w:lang w:val="es-ES_tradnl"/>
        </w:rPr>
        <w:t>Reportes</w:t>
      </w:r>
    </w:p>
    <w:p w14:paraId="755D2544" w14:textId="77777777" w:rsidR="003F5AC7" w:rsidRDefault="00EB4C1B" w:rsidP="003F5AC7">
      <w:pPr>
        <w:pStyle w:val="ListParagraph"/>
        <w:numPr>
          <w:ilvl w:val="1"/>
          <w:numId w:val="69"/>
        </w:numPr>
        <w:rPr>
          <w:lang w:val="es-ES_tradnl"/>
        </w:rPr>
      </w:pPr>
      <w:r w:rsidRPr="003F5AC7">
        <w:rPr>
          <w:lang w:val="es-ES_tradnl"/>
        </w:rPr>
        <w:t>Monitoreo</w:t>
      </w:r>
    </w:p>
    <w:p w14:paraId="33F389C6" w14:textId="77777777" w:rsidR="003F5AC7" w:rsidRDefault="00EB4C1B" w:rsidP="003F5AC7">
      <w:pPr>
        <w:pStyle w:val="ListParagraph"/>
        <w:numPr>
          <w:ilvl w:val="1"/>
          <w:numId w:val="69"/>
        </w:numPr>
        <w:rPr>
          <w:lang w:val="es-ES_tradnl"/>
        </w:rPr>
      </w:pPr>
      <w:r w:rsidRPr="003F5AC7">
        <w:rPr>
          <w:lang w:val="es-ES_tradnl"/>
        </w:rPr>
        <w:lastRenderedPageBreak/>
        <w:t>Documentación</w:t>
      </w:r>
    </w:p>
    <w:p w14:paraId="2157C658" w14:textId="77777777" w:rsidR="003F5AC7" w:rsidRDefault="00EB4C1B" w:rsidP="003F5AC7">
      <w:pPr>
        <w:pStyle w:val="ListParagraph"/>
        <w:numPr>
          <w:ilvl w:val="0"/>
          <w:numId w:val="69"/>
        </w:numPr>
        <w:rPr>
          <w:lang w:val="es-ES_tradnl"/>
        </w:rPr>
      </w:pPr>
      <w:r w:rsidRPr="003F5AC7">
        <w:rPr>
          <w:lang w:val="es-ES_tradnl"/>
        </w:rPr>
        <w:t>Anticipar:</w:t>
      </w:r>
    </w:p>
    <w:p w14:paraId="6D3FEDF9" w14:textId="77777777" w:rsidR="003F5AC7" w:rsidRDefault="00EB4C1B" w:rsidP="003F5AC7">
      <w:pPr>
        <w:pStyle w:val="ListParagraph"/>
        <w:numPr>
          <w:ilvl w:val="1"/>
          <w:numId w:val="69"/>
        </w:numPr>
        <w:rPr>
          <w:lang w:val="es-ES_tradnl"/>
        </w:rPr>
      </w:pPr>
      <w:r w:rsidRPr="003F5AC7">
        <w:rPr>
          <w:lang w:val="es-ES_tradnl"/>
        </w:rPr>
        <w:t>Alta carga administrativa</w:t>
      </w:r>
    </w:p>
    <w:p w14:paraId="2865EF8C" w14:textId="128E0419" w:rsidR="00EB4C1B" w:rsidRPr="003F5AC7" w:rsidRDefault="00EB4C1B" w:rsidP="003F5AC7">
      <w:pPr>
        <w:pStyle w:val="ListParagraph"/>
        <w:numPr>
          <w:ilvl w:val="1"/>
          <w:numId w:val="69"/>
        </w:numPr>
        <w:rPr>
          <w:lang w:val="es-ES_tradnl"/>
        </w:rPr>
      </w:pPr>
      <w:r w:rsidRPr="003F5AC7">
        <w:rPr>
          <w:lang w:val="es-ES_tradnl"/>
        </w:rPr>
        <w:t>Cambios en los requisitos de reporte</w:t>
      </w:r>
    </w:p>
    <w:p w14:paraId="27251E25" w14:textId="77777777" w:rsidR="003F5AC7" w:rsidRPr="003F5AC7" w:rsidRDefault="00EB4C1B" w:rsidP="009E3AB9">
      <w:pPr>
        <w:pStyle w:val="ListParagraph"/>
        <w:numPr>
          <w:ilvl w:val="0"/>
          <w:numId w:val="59"/>
        </w:numPr>
        <w:rPr>
          <w:lang w:val="es-ES_tradnl"/>
        </w:rPr>
      </w:pPr>
      <w:r w:rsidRPr="009E3AB9">
        <w:rPr>
          <w:b/>
          <w:bCs/>
          <w:lang w:val="es-ES_tradnl"/>
        </w:rPr>
        <w:t>Networking y construcción de relaciones</w:t>
      </w:r>
    </w:p>
    <w:p w14:paraId="6B5651BD" w14:textId="77777777" w:rsidR="003F5AC7" w:rsidRDefault="00EB4C1B" w:rsidP="003F5AC7">
      <w:pPr>
        <w:pStyle w:val="ListParagraph"/>
        <w:numPr>
          <w:ilvl w:val="0"/>
          <w:numId w:val="70"/>
        </w:numPr>
        <w:rPr>
          <w:lang w:val="es-ES_tradnl"/>
        </w:rPr>
      </w:pPr>
      <w:r w:rsidRPr="003F5AC7">
        <w:rPr>
          <w:lang w:val="es-ES_tradnl"/>
        </w:rPr>
        <w:t>Desarrollar un pitch claro de 30–60 segundos</w:t>
      </w:r>
    </w:p>
    <w:p w14:paraId="13FF920C" w14:textId="77777777" w:rsidR="003F5AC7" w:rsidRDefault="00EB4C1B" w:rsidP="003F5AC7">
      <w:pPr>
        <w:pStyle w:val="ListParagraph"/>
        <w:numPr>
          <w:ilvl w:val="0"/>
          <w:numId w:val="70"/>
        </w:numPr>
        <w:rPr>
          <w:lang w:val="es-ES_tradnl"/>
        </w:rPr>
      </w:pPr>
      <w:r w:rsidRPr="003F5AC7">
        <w:rPr>
          <w:lang w:val="es-ES_tradnl"/>
        </w:rPr>
        <w:t>Participar continuamente en espacios de networking (en línea y presenciales)</w:t>
      </w:r>
    </w:p>
    <w:p w14:paraId="42C60CD3" w14:textId="77777777" w:rsidR="003F5AC7" w:rsidRDefault="00EB4C1B" w:rsidP="003F5AC7">
      <w:pPr>
        <w:pStyle w:val="ListParagraph"/>
        <w:numPr>
          <w:ilvl w:val="0"/>
          <w:numId w:val="70"/>
        </w:numPr>
        <w:rPr>
          <w:lang w:val="es-ES_tradnl"/>
        </w:rPr>
      </w:pPr>
      <w:r w:rsidRPr="003F5AC7">
        <w:rPr>
          <w:lang w:val="es-ES_tradnl"/>
        </w:rPr>
        <w:t>Mantener relaciones a lo largo del tiempo</w:t>
      </w:r>
    </w:p>
    <w:p w14:paraId="69A385AE" w14:textId="6704EB5C" w:rsidR="00EB4C1B" w:rsidRPr="003F5AC7" w:rsidRDefault="00EB4C1B" w:rsidP="003F5AC7">
      <w:pPr>
        <w:pStyle w:val="ListParagraph"/>
        <w:numPr>
          <w:ilvl w:val="0"/>
          <w:numId w:val="70"/>
        </w:numPr>
        <w:rPr>
          <w:lang w:val="es-ES_tradnl"/>
        </w:rPr>
      </w:pPr>
      <w:r w:rsidRPr="003F5AC7">
        <w:rPr>
          <w:lang w:val="es-ES_tradnl"/>
        </w:rPr>
        <w:t>Recordar que las oportunidades suelen surgir a través de personas, no de procesos</w:t>
      </w:r>
    </w:p>
    <w:p w14:paraId="5A21A7CD" w14:textId="77777777" w:rsidR="003F5AC7" w:rsidRPr="003F5AC7" w:rsidRDefault="00EB4C1B" w:rsidP="009E3AB9">
      <w:pPr>
        <w:pStyle w:val="ListParagraph"/>
        <w:numPr>
          <w:ilvl w:val="0"/>
          <w:numId w:val="59"/>
        </w:numPr>
        <w:rPr>
          <w:lang w:val="es-ES_tradnl"/>
        </w:rPr>
      </w:pPr>
      <w:r w:rsidRPr="009E3AB9">
        <w:rPr>
          <w:b/>
          <w:bCs/>
          <w:lang w:val="es-ES_tradnl"/>
        </w:rPr>
        <w:t>Mentalidad para el financiamiento sostenible</w:t>
      </w:r>
    </w:p>
    <w:p w14:paraId="4546D715" w14:textId="77777777" w:rsidR="003F5AC7" w:rsidRDefault="00EB4C1B" w:rsidP="003F5AC7">
      <w:pPr>
        <w:pStyle w:val="ListParagraph"/>
        <w:numPr>
          <w:ilvl w:val="0"/>
          <w:numId w:val="71"/>
        </w:numPr>
        <w:rPr>
          <w:lang w:val="es-ES_tradnl"/>
        </w:rPr>
      </w:pPr>
      <w:r w:rsidRPr="003F5AC7">
        <w:rPr>
          <w:lang w:val="es-ES_tradnl"/>
        </w:rPr>
        <w:t>Anticipar el rechazo y mejorar continuamente</w:t>
      </w:r>
    </w:p>
    <w:p w14:paraId="1C8C362A" w14:textId="77777777" w:rsidR="003F5AC7" w:rsidRDefault="00EB4C1B" w:rsidP="003F5AC7">
      <w:pPr>
        <w:pStyle w:val="ListParagraph"/>
        <w:numPr>
          <w:ilvl w:val="0"/>
          <w:numId w:val="71"/>
        </w:numPr>
        <w:rPr>
          <w:lang w:val="es-ES_tradnl"/>
        </w:rPr>
      </w:pPr>
      <w:r w:rsidRPr="003F5AC7">
        <w:rPr>
          <w:lang w:val="es-ES_tradnl"/>
        </w:rPr>
        <w:t>No esperar una estrategia perfecta para comenzar</w:t>
      </w:r>
    </w:p>
    <w:p w14:paraId="316C9035" w14:textId="77777777" w:rsidR="003F5AC7" w:rsidRDefault="00EB4C1B" w:rsidP="003F5AC7">
      <w:pPr>
        <w:pStyle w:val="ListParagraph"/>
        <w:numPr>
          <w:ilvl w:val="0"/>
          <w:numId w:val="71"/>
        </w:numPr>
        <w:rPr>
          <w:lang w:val="es-ES_tradnl"/>
        </w:rPr>
      </w:pPr>
      <w:r w:rsidRPr="003F5AC7">
        <w:rPr>
          <w:lang w:val="es-ES_tradnl"/>
        </w:rPr>
        <w:t>Construir sostenibilidad desde el primer día</w:t>
      </w:r>
    </w:p>
    <w:p w14:paraId="22F3B33D" w14:textId="77777777" w:rsidR="003F5AC7" w:rsidRDefault="00EB4C1B" w:rsidP="003F5AC7">
      <w:pPr>
        <w:pStyle w:val="ListParagraph"/>
        <w:numPr>
          <w:ilvl w:val="0"/>
          <w:numId w:val="71"/>
        </w:numPr>
        <w:rPr>
          <w:lang w:val="es-ES_tradnl"/>
        </w:rPr>
      </w:pPr>
      <w:r w:rsidRPr="003F5AC7">
        <w:rPr>
          <w:lang w:val="es-ES_tradnl"/>
        </w:rPr>
        <w:t>Enfocarse en:</w:t>
      </w:r>
    </w:p>
    <w:p w14:paraId="15C8C461" w14:textId="77777777" w:rsidR="003F5AC7" w:rsidRDefault="00EB4C1B" w:rsidP="003F5AC7">
      <w:pPr>
        <w:pStyle w:val="ListParagraph"/>
        <w:numPr>
          <w:ilvl w:val="1"/>
          <w:numId w:val="71"/>
        </w:numPr>
        <w:rPr>
          <w:lang w:val="es-ES_tradnl"/>
        </w:rPr>
      </w:pPr>
      <w:r w:rsidRPr="003F5AC7">
        <w:rPr>
          <w:lang w:val="es-ES_tradnl"/>
        </w:rPr>
        <w:t>Coherencia con la misión</w:t>
      </w:r>
    </w:p>
    <w:p w14:paraId="4FC432E9" w14:textId="77777777" w:rsidR="003F5AC7" w:rsidRDefault="00EB4C1B" w:rsidP="003F5AC7">
      <w:pPr>
        <w:pStyle w:val="ListParagraph"/>
        <w:numPr>
          <w:ilvl w:val="1"/>
          <w:numId w:val="71"/>
        </w:numPr>
        <w:rPr>
          <w:lang w:val="es-ES_tradnl"/>
        </w:rPr>
      </w:pPr>
      <w:r w:rsidRPr="003F5AC7">
        <w:rPr>
          <w:lang w:val="es-ES_tradnl"/>
        </w:rPr>
        <w:t>Flexibilidad estratégica</w:t>
      </w:r>
    </w:p>
    <w:p w14:paraId="414C4A6A" w14:textId="26060395" w:rsidR="00EB4C1B" w:rsidRPr="003F5AC7" w:rsidRDefault="00EB4C1B" w:rsidP="003F5AC7">
      <w:pPr>
        <w:pStyle w:val="ListParagraph"/>
        <w:numPr>
          <w:ilvl w:val="1"/>
          <w:numId w:val="71"/>
        </w:numPr>
        <w:rPr>
          <w:lang w:val="es-ES_tradnl"/>
        </w:rPr>
      </w:pPr>
      <w:r w:rsidRPr="003F5AC7">
        <w:rPr>
          <w:lang w:val="es-ES_tradnl"/>
        </w:rPr>
        <w:t>Pensamiento a largo plazo</w:t>
      </w:r>
    </w:p>
    <w:p w14:paraId="0604FCC9" w14:textId="77777777" w:rsidR="007933D7" w:rsidRPr="00EB4C1B" w:rsidRDefault="007933D7" w:rsidP="009E3AB9">
      <w:pPr>
        <w:rPr>
          <w:lang w:val="es-ES_tradnl"/>
        </w:rPr>
      </w:pPr>
    </w:p>
    <w:sectPr w:rsidR="007933D7" w:rsidRPr="00EB4C1B" w:rsidSect="006335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1C4"/>
    <w:multiLevelType w:val="multilevel"/>
    <w:tmpl w:val="E27E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F732A"/>
    <w:multiLevelType w:val="multilevel"/>
    <w:tmpl w:val="292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851EF"/>
    <w:multiLevelType w:val="multilevel"/>
    <w:tmpl w:val="F244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E1069"/>
    <w:multiLevelType w:val="multilevel"/>
    <w:tmpl w:val="5EC2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985353"/>
    <w:multiLevelType w:val="multilevel"/>
    <w:tmpl w:val="B224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3A05AA"/>
    <w:multiLevelType w:val="multilevel"/>
    <w:tmpl w:val="1B4C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C4539"/>
    <w:multiLevelType w:val="multilevel"/>
    <w:tmpl w:val="292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DF6FBA"/>
    <w:multiLevelType w:val="multilevel"/>
    <w:tmpl w:val="292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36609C"/>
    <w:multiLevelType w:val="multilevel"/>
    <w:tmpl w:val="196C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B47F06"/>
    <w:multiLevelType w:val="multilevel"/>
    <w:tmpl w:val="D8E6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105784"/>
    <w:multiLevelType w:val="multilevel"/>
    <w:tmpl w:val="76C4D79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043AF"/>
    <w:multiLevelType w:val="multilevel"/>
    <w:tmpl w:val="292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BA63E1"/>
    <w:multiLevelType w:val="multilevel"/>
    <w:tmpl w:val="E618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A81E8A"/>
    <w:multiLevelType w:val="hybridMultilevel"/>
    <w:tmpl w:val="C4A8E52C"/>
    <w:lvl w:ilvl="0" w:tplc="4AA2BB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F90F23"/>
    <w:multiLevelType w:val="multilevel"/>
    <w:tmpl w:val="292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5E5BD4"/>
    <w:multiLevelType w:val="hybridMultilevel"/>
    <w:tmpl w:val="9D88D6BE"/>
    <w:lvl w:ilvl="0" w:tplc="D94489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3F6AF8"/>
    <w:multiLevelType w:val="multilevel"/>
    <w:tmpl w:val="D81C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A30F9B"/>
    <w:multiLevelType w:val="multilevel"/>
    <w:tmpl w:val="AFE459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016EFA"/>
    <w:multiLevelType w:val="multilevel"/>
    <w:tmpl w:val="7388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AB77BE"/>
    <w:multiLevelType w:val="multilevel"/>
    <w:tmpl w:val="2774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BC4D62"/>
    <w:multiLevelType w:val="multilevel"/>
    <w:tmpl w:val="E27E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386644"/>
    <w:multiLevelType w:val="multilevel"/>
    <w:tmpl w:val="B32ACAAC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8446F7"/>
    <w:multiLevelType w:val="multilevel"/>
    <w:tmpl w:val="E27E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ED0A81"/>
    <w:multiLevelType w:val="multilevel"/>
    <w:tmpl w:val="4F3C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DE1713"/>
    <w:multiLevelType w:val="multilevel"/>
    <w:tmpl w:val="7C962160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C113305"/>
    <w:multiLevelType w:val="multilevel"/>
    <w:tmpl w:val="E27E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17214F"/>
    <w:multiLevelType w:val="multilevel"/>
    <w:tmpl w:val="6BD42C8A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A82FF4"/>
    <w:multiLevelType w:val="multilevel"/>
    <w:tmpl w:val="E618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5C1707"/>
    <w:multiLevelType w:val="multilevel"/>
    <w:tmpl w:val="242C2B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FCC71E3"/>
    <w:multiLevelType w:val="multilevel"/>
    <w:tmpl w:val="D96A48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0B01CD4"/>
    <w:multiLevelType w:val="multilevel"/>
    <w:tmpl w:val="2EE09A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30A39C5"/>
    <w:multiLevelType w:val="multilevel"/>
    <w:tmpl w:val="DBB0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4E74E0F"/>
    <w:multiLevelType w:val="multilevel"/>
    <w:tmpl w:val="E27E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50B20C1"/>
    <w:multiLevelType w:val="multilevel"/>
    <w:tmpl w:val="A14E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64D7453"/>
    <w:multiLevelType w:val="multilevel"/>
    <w:tmpl w:val="A1A609D2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8F84D00"/>
    <w:multiLevelType w:val="multilevel"/>
    <w:tmpl w:val="65A0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B07D97"/>
    <w:multiLevelType w:val="multilevel"/>
    <w:tmpl w:val="E27E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E027C1"/>
    <w:multiLevelType w:val="multilevel"/>
    <w:tmpl w:val="7C962160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EAE486B"/>
    <w:multiLevelType w:val="multilevel"/>
    <w:tmpl w:val="292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2B1303D"/>
    <w:multiLevelType w:val="multilevel"/>
    <w:tmpl w:val="E27E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132446"/>
    <w:multiLevelType w:val="multilevel"/>
    <w:tmpl w:val="8AA2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71652BB"/>
    <w:multiLevelType w:val="multilevel"/>
    <w:tmpl w:val="3648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7320F5F"/>
    <w:multiLevelType w:val="multilevel"/>
    <w:tmpl w:val="E27E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7B76DF4"/>
    <w:multiLevelType w:val="multilevel"/>
    <w:tmpl w:val="FBF4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8EC4749"/>
    <w:multiLevelType w:val="multilevel"/>
    <w:tmpl w:val="BDDE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8F52EB8"/>
    <w:multiLevelType w:val="multilevel"/>
    <w:tmpl w:val="1694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9644B0B"/>
    <w:multiLevelType w:val="multilevel"/>
    <w:tmpl w:val="4364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9760364"/>
    <w:multiLevelType w:val="multilevel"/>
    <w:tmpl w:val="292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97F6009"/>
    <w:multiLevelType w:val="multilevel"/>
    <w:tmpl w:val="0360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51375A2"/>
    <w:multiLevelType w:val="multilevel"/>
    <w:tmpl w:val="E27E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9573380"/>
    <w:multiLevelType w:val="multilevel"/>
    <w:tmpl w:val="00D4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9C2332F"/>
    <w:multiLevelType w:val="multilevel"/>
    <w:tmpl w:val="292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A6B0C33"/>
    <w:multiLevelType w:val="multilevel"/>
    <w:tmpl w:val="292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B4E7837"/>
    <w:multiLevelType w:val="multilevel"/>
    <w:tmpl w:val="292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632C8C"/>
    <w:multiLevelType w:val="multilevel"/>
    <w:tmpl w:val="4EC4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CDD4AE7"/>
    <w:multiLevelType w:val="multilevel"/>
    <w:tmpl w:val="7BDE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F0F14A0"/>
    <w:multiLevelType w:val="multilevel"/>
    <w:tmpl w:val="292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0450405"/>
    <w:multiLevelType w:val="multilevel"/>
    <w:tmpl w:val="292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60469B0"/>
    <w:multiLevelType w:val="multilevel"/>
    <w:tmpl w:val="B5E6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7991742"/>
    <w:multiLevelType w:val="multilevel"/>
    <w:tmpl w:val="E598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8AA0B9D"/>
    <w:multiLevelType w:val="multilevel"/>
    <w:tmpl w:val="4DF657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8C17776"/>
    <w:multiLevelType w:val="multilevel"/>
    <w:tmpl w:val="77F8D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B8F1822"/>
    <w:multiLevelType w:val="multilevel"/>
    <w:tmpl w:val="E27E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1396F1A"/>
    <w:multiLevelType w:val="multilevel"/>
    <w:tmpl w:val="022C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1993FF3"/>
    <w:multiLevelType w:val="multilevel"/>
    <w:tmpl w:val="292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2160327"/>
    <w:multiLevelType w:val="multilevel"/>
    <w:tmpl w:val="F132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3C46A3C"/>
    <w:multiLevelType w:val="multilevel"/>
    <w:tmpl w:val="61C2A3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7" w15:restartNumberingAfterBreak="0">
    <w:nsid w:val="77FF4707"/>
    <w:multiLevelType w:val="multilevel"/>
    <w:tmpl w:val="A1A609D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BD03B00"/>
    <w:multiLevelType w:val="hybridMultilevel"/>
    <w:tmpl w:val="5A46CA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EA54ECF"/>
    <w:multiLevelType w:val="multilevel"/>
    <w:tmpl w:val="31D2B3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F761BB7"/>
    <w:multiLevelType w:val="multilevel"/>
    <w:tmpl w:val="E27E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3749184">
    <w:abstractNumId w:val="5"/>
  </w:num>
  <w:num w:numId="2" w16cid:durableId="81996702">
    <w:abstractNumId w:val="43"/>
  </w:num>
  <w:num w:numId="3" w16cid:durableId="670378083">
    <w:abstractNumId w:val="3"/>
  </w:num>
  <w:num w:numId="4" w16cid:durableId="2005156797">
    <w:abstractNumId w:val="19"/>
  </w:num>
  <w:num w:numId="5" w16cid:durableId="1401443576">
    <w:abstractNumId w:val="59"/>
  </w:num>
  <w:num w:numId="6" w16cid:durableId="643853400">
    <w:abstractNumId w:val="2"/>
  </w:num>
  <w:num w:numId="7" w16cid:durableId="1425230039">
    <w:abstractNumId w:val="46"/>
  </w:num>
  <w:num w:numId="8" w16cid:durableId="109016995">
    <w:abstractNumId w:val="33"/>
  </w:num>
  <w:num w:numId="9" w16cid:durableId="1321079516">
    <w:abstractNumId w:val="63"/>
  </w:num>
  <w:num w:numId="10" w16cid:durableId="1312517264">
    <w:abstractNumId w:val="31"/>
  </w:num>
  <w:num w:numId="11" w16cid:durableId="1863088634">
    <w:abstractNumId w:val="23"/>
  </w:num>
  <w:num w:numId="12" w16cid:durableId="1359820942">
    <w:abstractNumId w:val="41"/>
  </w:num>
  <w:num w:numId="13" w16cid:durableId="2135515748">
    <w:abstractNumId w:val="15"/>
  </w:num>
  <w:num w:numId="14" w16cid:durableId="1508787666">
    <w:abstractNumId w:val="40"/>
  </w:num>
  <w:num w:numId="15" w16cid:durableId="352995166">
    <w:abstractNumId w:val="48"/>
  </w:num>
  <w:num w:numId="16" w16cid:durableId="1248346097">
    <w:abstractNumId w:val="30"/>
  </w:num>
  <w:num w:numId="17" w16cid:durableId="1139110211">
    <w:abstractNumId w:val="35"/>
  </w:num>
  <w:num w:numId="18" w16cid:durableId="1237403002">
    <w:abstractNumId w:val="60"/>
  </w:num>
  <w:num w:numId="19" w16cid:durableId="813375356">
    <w:abstractNumId w:val="18"/>
  </w:num>
  <w:num w:numId="20" w16cid:durableId="999892856">
    <w:abstractNumId w:val="8"/>
  </w:num>
  <w:num w:numId="21" w16cid:durableId="1462650402">
    <w:abstractNumId w:val="50"/>
  </w:num>
  <w:num w:numId="22" w16cid:durableId="57411440">
    <w:abstractNumId w:val="54"/>
  </w:num>
  <w:num w:numId="23" w16cid:durableId="573125485">
    <w:abstractNumId w:val="69"/>
  </w:num>
  <w:num w:numId="24" w16cid:durableId="1875386910">
    <w:abstractNumId w:val="9"/>
  </w:num>
  <w:num w:numId="25" w16cid:durableId="1442800775">
    <w:abstractNumId w:val="17"/>
  </w:num>
  <w:num w:numId="26" w16cid:durableId="1868714217">
    <w:abstractNumId w:val="55"/>
  </w:num>
  <w:num w:numId="27" w16cid:durableId="1200779479">
    <w:abstractNumId w:val="28"/>
  </w:num>
  <w:num w:numId="28" w16cid:durableId="1144199203">
    <w:abstractNumId w:val="27"/>
  </w:num>
  <w:num w:numId="29" w16cid:durableId="1939559776">
    <w:abstractNumId w:val="29"/>
  </w:num>
  <w:num w:numId="30" w16cid:durableId="733964208">
    <w:abstractNumId w:val="4"/>
  </w:num>
  <w:num w:numId="31" w16cid:durableId="1854803650">
    <w:abstractNumId w:val="16"/>
  </w:num>
  <w:num w:numId="32" w16cid:durableId="284585632">
    <w:abstractNumId w:val="58"/>
  </w:num>
  <w:num w:numId="33" w16cid:durableId="537549318">
    <w:abstractNumId w:val="45"/>
  </w:num>
  <w:num w:numId="34" w16cid:durableId="657150923">
    <w:abstractNumId w:val="68"/>
  </w:num>
  <w:num w:numId="35" w16cid:durableId="1677074964">
    <w:abstractNumId w:val="12"/>
  </w:num>
  <w:num w:numId="36" w16cid:durableId="612832443">
    <w:abstractNumId w:val="65"/>
  </w:num>
  <w:num w:numId="37" w16cid:durableId="475999470">
    <w:abstractNumId w:val="21"/>
  </w:num>
  <w:num w:numId="38" w16cid:durableId="1473786161">
    <w:abstractNumId w:val="34"/>
  </w:num>
  <w:num w:numId="39" w16cid:durableId="2118327950">
    <w:abstractNumId w:val="67"/>
  </w:num>
  <w:num w:numId="40" w16cid:durableId="142743902">
    <w:abstractNumId w:val="44"/>
  </w:num>
  <w:num w:numId="41" w16cid:durableId="89785541">
    <w:abstractNumId w:val="26"/>
  </w:num>
  <w:num w:numId="42" w16cid:durableId="621182585">
    <w:abstractNumId w:val="10"/>
  </w:num>
  <w:num w:numId="43" w16cid:durableId="1595868044">
    <w:abstractNumId w:val="24"/>
  </w:num>
  <w:num w:numId="44" w16cid:durableId="2012946092">
    <w:abstractNumId w:val="66"/>
  </w:num>
  <w:num w:numId="45" w16cid:durableId="618679725">
    <w:abstractNumId w:val="61"/>
  </w:num>
  <w:num w:numId="46" w16cid:durableId="1526090084">
    <w:abstractNumId w:val="37"/>
  </w:num>
  <w:num w:numId="47" w16cid:durableId="999846349">
    <w:abstractNumId w:val="47"/>
  </w:num>
  <w:num w:numId="48" w16cid:durableId="1367871667">
    <w:abstractNumId w:val="51"/>
  </w:num>
  <w:num w:numId="49" w16cid:durableId="606929579">
    <w:abstractNumId w:val="6"/>
  </w:num>
  <w:num w:numId="50" w16cid:durableId="1059131729">
    <w:abstractNumId w:val="1"/>
  </w:num>
  <w:num w:numId="51" w16cid:durableId="827670466">
    <w:abstractNumId w:val="38"/>
  </w:num>
  <w:num w:numId="52" w16cid:durableId="1907840089">
    <w:abstractNumId w:val="14"/>
  </w:num>
  <w:num w:numId="53" w16cid:durableId="1414812840">
    <w:abstractNumId w:val="64"/>
  </w:num>
  <w:num w:numId="54" w16cid:durableId="1296640578">
    <w:abstractNumId w:val="53"/>
  </w:num>
  <w:num w:numId="55" w16cid:durableId="1863283095">
    <w:abstractNumId w:val="7"/>
  </w:num>
  <w:num w:numId="56" w16cid:durableId="805321141">
    <w:abstractNumId w:val="11"/>
  </w:num>
  <w:num w:numId="57" w16cid:durableId="1302737097">
    <w:abstractNumId w:val="52"/>
  </w:num>
  <w:num w:numId="58" w16cid:durableId="1394356269">
    <w:abstractNumId w:val="56"/>
  </w:num>
  <w:num w:numId="59" w16cid:durableId="994408596">
    <w:abstractNumId w:val="13"/>
  </w:num>
  <w:num w:numId="60" w16cid:durableId="1284266092">
    <w:abstractNumId w:val="57"/>
  </w:num>
  <w:num w:numId="61" w16cid:durableId="1718701888">
    <w:abstractNumId w:val="20"/>
  </w:num>
  <w:num w:numId="62" w16cid:durableId="1296642106">
    <w:abstractNumId w:val="62"/>
  </w:num>
  <w:num w:numId="63" w16cid:durableId="1024555217">
    <w:abstractNumId w:val="25"/>
  </w:num>
  <w:num w:numId="64" w16cid:durableId="1663922972">
    <w:abstractNumId w:val="42"/>
  </w:num>
  <w:num w:numId="65" w16cid:durableId="2122727798">
    <w:abstractNumId w:val="0"/>
  </w:num>
  <w:num w:numId="66" w16cid:durableId="1056011129">
    <w:abstractNumId w:val="36"/>
  </w:num>
  <w:num w:numId="67" w16cid:durableId="611671357">
    <w:abstractNumId w:val="22"/>
  </w:num>
  <w:num w:numId="68" w16cid:durableId="1440906366">
    <w:abstractNumId w:val="32"/>
  </w:num>
  <w:num w:numId="69" w16cid:durableId="1762793734">
    <w:abstractNumId w:val="39"/>
  </w:num>
  <w:num w:numId="70" w16cid:durableId="1811898297">
    <w:abstractNumId w:val="70"/>
  </w:num>
  <w:num w:numId="71" w16cid:durableId="1260602527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E"/>
    <w:rsid w:val="00151290"/>
    <w:rsid w:val="00185EEE"/>
    <w:rsid w:val="00383D12"/>
    <w:rsid w:val="003F5AC7"/>
    <w:rsid w:val="005C431F"/>
    <w:rsid w:val="00612D43"/>
    <w:rsid w:val="00633547"/>
    <w:rsid w:val="007933D7"/>
    <w:rsid w:val="00881904"/>
    <w:rsid w:val="009E3AB9"/>
    <w:rsid w:val="00A1545E"/>
    <w:rsid w:val="00A3197B"/>
    <w:rsid w:val="00B94624"/>
    <w:rsid w:val="00EB4C1B"/>
    <w:rsid w:val="00EC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05CC6"/>
  <w15:chartTrackingRefBased/>
  <w15:docId w15:val="{522D9067-E3B7-46DA-B6F3-CEC43235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2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2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26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2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26E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26E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26E"/>
    <w:rPr>
      <w:rFonts w:eastAsiaTheme="majorEastAsia" w:cstheme="majorBidi"/>
      <w:color w:val="2F5496" w:themeColor="accent1" w:themeShade="BF"/>
      <w:lang w:val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26E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26E"/>
    <w:rPr>
      <w:rFonts w:eastAsiaTheme="majorEastAsia" w:cstheme="majorBidi"/>
      <w:color w:val="595959" w:themeColor="text1" w:themeTint="A6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26E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26E"/>
    <w:rPr>
      <w:rFonts w:eastAsiaTheme="majorEastAsia" w:cstheme="majorBidi"/>
      <w:color w:val="272727" w:themeColor="text1" w:themeTint="D8"/>
      <w:lang w:val="pl-PL"/>
    </w:rPr>
  </w:style>
  <w:style w:type="paragraph" w:styleId="Title">
    <w:name w:val="Title"/>
    <w:basedOn w:val="Normal"/>
    <w:next w:val="Normal"/>
    <w:link w:val="TitleChar"/>
    <w:uiPriority w:val="10"/>
    <w:qFormat/>
    <w:rsid w:val="00EC3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26E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26E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Quote">
    <w:name w:val="Quote"/>
    <w:basedOn w:val="Normal"/>
    <w:next w:val="Normal"/>
    <w:link w:val="QuoteChar"/>
    <w:uiPriority w:val="29"/>
    <w:qFormat/>
    <w:rsid w:val="00EC3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26E"/>
    <w:rPr>
      <w:i/>
      <w:iCs/>
      <w:color w:val="404040" w:themeColor="text1" w:themeTint="BF"/>
      <w:lang w:val="pl-PL"/>
    </w:rPr>
  </w:style>
  <w:style w:type="paragraph" w:styleId="ListParagraph">
    <w:name w:val="List Paragraph"/>
    <w:basedOn w:val="Normal"/>
    <w:uiPriority w:val="34"/>
    <w:qFormat/>
    <w:rsid w:val="00EC32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2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2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26E"/>
    <w:rPr>
      <w:i/>
      <w:iCs/>
      <w:color w:val="2F5496" w:themeColor="accent1" w:themeShade="BF"/>
      <w:lang w:val="pl-PL"/>
    </w:rPr>
  </w:style>
  <w:style w:type="character" w:styleId="IntenseReference">
    <w:name w:val="Intense Reference"/>
    <w:basedOn w:val="DefaultParagraphFont"/>
    <w:uiPriority w:val="32"/>
    <w:qFormat/>
    <w:rsid w:val="00EC32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Grobelna</dc:creator>
  <cp:keywords/>
  <dc:description/>
  <cp:lastModifiedBy>Małgorzata Grobelna</cp:lastModifiedBy>
  <cp:revision>2</cp:revision>
  <dcterms:created xsi:type="dcterms:W3CDTF">2026-05-06T13:37:00Z</dcterms:created>
  <dcterms:modified xsi:type="dcterms:W3CDTF">2026-05-06T16:37:00Z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c85c16a5-cf4b-4cf8-a3c9-6253a200d16f</vt:lpwstr>
  </property>
</Properties>
</file>