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190B1D" w14:textId="2CD7FA1C" w:rsidR="0022636F" w:rsidRPr="0022636F" w:rsidRDefault="0022636F" w:rsidP="000A6313">
      <w:pPr>
        <w:pStyle w:val="Title"/>
        <w:rPr>
          <w:rFonts w:asciiTheme="minorHAnsi" w:hAnsiTheme="minorHAnsi" w:cstheme="minorHAnsi"/>
          <w:sz w:val="22"/>
          <w:szCs w:val="22"/>
          <w:lang w:val="en-GB"/>
        </w:rPr>
      </w:pPr>
      <w:proofErr w:type="spellStart"/>
      <w:r w:rsidRPr="0022636F">
        <w:rPr>
          <w:rFonts w:asciiTheme="minorHAnsi" w:hAnsiTheme="minorHAnsi" w:cstheme="minorHAnsi"/>
          <w:sz w:val="22"/>
          <w:szCs w:val="22"/>
        </w:rPr>
        <w:t>Español</w:t>
      </w:r>
      <w:proofErr w:type="spellEnd"/>
      <w:r w:rsidRPr="0022636F">
        <w:rPr>
          <w:rFonts w:asciiTheme="minorHAnsi" w:hAnsiTheme="minorHAnsi" w:cstheme="minorHAnsi"/>
          <w:sz w:val="22"/>
          <w:szCs w:val="22"/>
        </w:rPr>
        <w:t xml:space="preserve"> a </w:t>
      </w:r>
      <w:proofErr w:type="spellStart"/>
      <w:r w:rsidRPr="0022636F">
        <w:rPr>
          <w:rFonts w:asciiTheme="minorHAnsi" w:hAnsiTheme="minorHAnsi" w:cstheme="minorHAnsi"/>
          <w:sz w:val="22"/>
          <w:szCs w:val="22"/>
        </w:rPr>
        <w:t>continuación</w:t>
      </w:r>
      <w:proofErr w:type="spellEnd"/>
    </w:p>
    <w:p w14:paraId="71915EE3" w14:textId="77777777" w:rsidR="0022636F" w:rsidRPr="0022636F" w:rsidRDefault="0022636F" w:rsidP="0022636F">
      <w:pPr>
        <w:rPr>
          <w:lang w:val="en-GB"/>
        </w:rPr>
      </w:pPr>
    </w:p>
    <w:p w14:paraId="034A733D" w14:textId="737E65EC" w:rsidR="00C10DF2" w:rsidRDefault="00C10DF2" w:rsidP="000A6313">
      <w:pPr>
        <w:pStyle w:val="Title"/>
        <w:rPr>
          <w:rFonts w:asciiTheme="minorHAnsi" w:hAnsiTheme="minorHAnsi" w:cstheme="minorHAnsi"/>
          <w:sz w:val="28"/>
          <w:szCs w:val="28"/>
          <w:lang w:val="en-GB"/>
        </w:rPr>
      </w:pPr>
      <w:r w:rsidRPr="000A6313">
        <w:rPr>
          <w:rFonts w:asciiTheme="minorHAnsi" w:hAnsiTheme="minorHAnsi" w:cstheme="minorHAnsi"/>
          <w:sz w:val="28"/>
          <w:szCs w:val="28"/>
          <w:lang w:val="en-GB"/>
        </w:rPr>
        <w:t>Project Management for Impact Organizations in LATAM</w:t>
      </w:r>
      <w:r w:rsidR="000A6313">
        <w:rPr>
          <w:rFonts w:asciiTheme="minorHAnsi" w:hAnsiTheme="minorHAnsi" w:cstheme="minorHAnsi"/>
          <w:sz w:val="28"/>
          <w:szCs w:val="28"/>
          <w:lang w:val="en-GB"/>
        </w:rPr>
        <w:t xml:space="preserve"> – Key Takeaways</w:t>
      </w:r>
    </w:p>
    <w:p w14:paraId="6D740D69" w14:textId="1B0B699B" w:rsidR="00C10DF2" w:rsidRPr="00C10DF2" w:rsidRDefault="00C10DF2" w:rsidP="00C10DF2">
      <w:pPr>
        <w:pStyle w:val="ListParagraph"/>
        <w:numPr>
          <w:ilvl w:val="0"/>
          <w:numId w:val="14"/>
        </w:numPr>
        <w:spacing w:after="0"/>
        <w:rPr>
          <w:lang w:val="en-GB"/>
        </w:rPr>
      </w:pPr>
      <w:r w:rsidRPr="00C10DF2">
        <w:rPr>
          <w:b/>
          <w:bCs/>
          <w:lang w:val="en-GB"/>
        </w:rPr>
        <w:t xml:space="preserve">An idea </w:t>
      </w:r>
      <w:r>
        <w:rPr>
          <w:b/>
          <w:bCs/>
          <w:lang w:val="en-GB"/>
        </w:rPr>
        <w:t>is not</w:t>
      </w:r>
      <w:r w:rsidRPr="00C10DF2">
        <w:rPr>
          <w:b/>
          <w:bCs/>
          <w:lang w:val="en-GB"/>
        </w:rPr>
        <w:t xml:space="preserve"> a project or business</w:t>
      </w:r>
      <w:r w:rsidRPr="00C10DF2">
        <w:rPr>
          <w:lang w:val="en-GB"/>
        </w:rPr>
        <w:t xml:space="preserve"> </w:t>
      </w:r>
      <w:r w:rsidRPr="00C10DF2">
        <w:rPr>
          <w:b/>
          <w:bCs/>
          <w:lang w:val="en-GB"/>
        </w:rPr>
        <w:t>plan</w:t>
      </w:r>
    </w:p>
    <w:p w14:paraId="18337546" w14:textId="77777777" w:rsidR="00C10DF2" w:rsidRPr="00C10DF2" w:rsidRDefault="00C10DF2" w:rsidP="00C10DF2">
      <w:pPr>
        <w:numPr>
          <w:ilvl w:val="0"/>
          <w:numId w:val="15"/>
        </w:numPr>
        <w:spacing w:after="0"/>
        <w:rPr>
          <w:lang w:val="en-GB"/>
        </w:rPr>
      </w:pPr>
      <w:r w:rsidRPr="00C10DF2">
        <w:rPr>
          <w:lang w:val="en-GB"/>
        </w:rPr>
        <w:t xml:space="preserve">Moving from concept to implementation requires structure, validation, and resources. </w:t>
      </w:r>
    </w:p>
    <w:p w14:paraId="0926C949" w14:textId="77777777" w:rsidR="00C10DF2" w:rsidRPr="00C10DF2" w:rsidRDefault="00C10DF2" w:rsidP="00C10DF2">
      <w:pPr>
        <w:numPr>
          <w:ilvl w:val="0"/>
          <w:numId w:val="15"/>
        </w:numPr>
        <w:spacing w:after="0"/>
        <w:rPr>
          <w:lang w:val="en-GB"/>
        </w:rPr>
      </w:pPr>
      <w:r w:rsidRPr="00C10DF2">
        <w:rPr>
          <w:lang w:val="en-GB"/>
        </w:rPr>
        <w:t xml:space="preserve">Early-stage founders often realize they lack key elements (team, model, execution plan). </w:t>
      </w:r>
    </w:p>
    <w:p w14:paraId="3004BA9B" w14:textId="77777777" w:rsidR="00C10DF2" w:rsidRPr="00C10DF2" w:rsidRDefault="00C10DF2" w:rsidP="00C10DF2">
      <w:pPr>
        <w:numPr>
          <w:ilvl w:val="0"/>
          <w:numId w:val="14"/>
        </w:numPr>
        <w:spacing w:after="0"/>
        <w:rPr>
          <w:lang w:val="en-GB"/>
        </w:rPr>
      </w:pPr>
      <w:r w:rsidRPr="00C10DF2">
        <w:rPr>
          <w:b/>
          <w:bCs/>
          <w:lang w:val="en-GB"/>
        </w:rPr>
        <w:t>Validation is more important than perfection</w:t>
      </w:r>
      <w:r w:rsidRPr="00C10DF2">
        <w:rPr>
          <w:lang w:val="en-GB"/>
        </w:rPr>
        <w:t xml:space="preserve"> </w:t>
      </w:r>
    </w:p>
    <w:p w14:paraId="407791EB" w14:textId="77777777" w:rsidR="00C10DF2" w:rsidRPr="00C10DF2" w:rsidRDefault="00C10DF2" w:rsidP="00C10DF2">
      <w:pPr>
        <w:numPr>
          <w:ilvl w:val="0"/>
          <w:numId w:val="16"/>
        </w:numPr>
        <w:spacing w:after="0"/>
        <w:rPr>
          <w:lang w:val="en-GB"/>
        </w:rPr>
      </w:pPr>
      <w:r w:rsidRPr="00C10DF2">
        <w:rPr>
          <w:lang w:val="en-GB"/>
        </w:rPr>
        <w:t xml:space="preserve">Test ideas early with the market rather than developing in isolation. </w:t>
      </w:r>
    </w:p>
    <w:p w14:paraId="4625B465" w14:textId="77777777" w:rsidR="00C10DF2" w:rsidRPr="00C10DF2" w:rsidRDefault="00C10DF2" w:rsidP="00C10DF2">
      <w:pPr>
        <w:numPr>
          <w:ilvl w:val="0"/>
          <w:numId w:val="16"/>
        </w:numPr>
        <w:spacing w:after="0"/>
        <w:rPr>
          <w:lang w:val="en-GB"/>
        </w:rPr>
      </w:pPr>
      <w:r w:rsidRPr="00C10DF2">
        <w:rPr>
          <w:lang w:val="en-GB"/>
        </w:rPr>
        <w:t xml:space="preserve">Feedback loops are critical to shaping a viable solution. </w:t>
      </w:r>
    </w:p>
    <w:p w14:paraId="2F86603B" w14:textId="77777777" w:rsidR="00C10DF2" w:rsidRPr="00C10DF2" w:rsidRDefault="00C10DF2" w:rsidP="00C10DF2">
      <w:pPr>
        <w:numPr>
          <w:ilvl w:val="0"/>
          <w:numId w:val="14"/>
        </w:numPr>
        <w:spacing w:after="0"/>
        <w:rPr>
          <w:lang w:val="en-GB"/>
        </w:rPr>
      </w:pPr>
      <w:r w:rsidRPr="00C10DF2">
        <w:rPr>
          <w:b/>
          <w:bCs/>
          <w:lang w:val="en-GB"/>
        </w:rPr>
        <w:t>Flexibility is essential</w:t>
      </w:r>
      <w:r w:rsidRPr="00C10DF2">
        <w:rPr>
          <w:lang w:val="en-GB"/>
        </w:rPr>
        <w:t xml:space="preserve"> </w:t>
      </w:r>
    </w:p>
    <w:p w14:paraId="51269398" w14:textId="77777777" w:rsidR="00C10DF2" w:rsidRPr="00C10DF2" w:rsidRDefault="00C10DF2" w:rsidP="00C10DF2">
      <w:pPr>
        <w:numPr>
          <w:ilvl w:val="0"/>
          <w:numId w:val="17"/>
        </w:numPr>
        <w:spacing w:after="0"/>
        <w:rPr>
          <w:lang w:val="en-GB"/>
        </w:rPr>
      </w:pPr>
      <w:r w:rsidRPr="00C10DF2">
        <w:rPr>
          <w:lang w:val="en-GB"/>
        </w:rPr>
        <w:t xml:space="preserve">Initial plans will almost always change. </w:t>
      </w:r>
    </w:p>
    <w:p w14:paraId="4FF91817" w14:textId="77777777" w:rsidR="00C10DF2" w:rsidRPr="00C10DF2" w:rsidRDefault="00C10DF2" w:rsidP="00C10DF2">
      <w:pPr>
        <w:numPr>
          <w:ilvl w:val="0"/>
          <w:numId w:val="17"/>
        </w:numPr>
        <w:spacing w:after="0"/>
        <w:rPr>
          <w:lang w:val="en-GB"/>
        </w:rPr>
      </w:pPr>
      <w:r w:rsidRPr="00C10DF2">
        <w:rPr>
          <w:lang w:val="en-GB"/>
        </w:rPr>
        <w:t xml:space="preserve">Success depends on adapting quickly while keeping the core mission constant. </w:t>
      </w:r>
    </w:p>
    <w:p w14:paraId="221E1D73" w14:textId="77777777" w:rsidR="00C10DF2" w:rsidRPr="00C10DF2" w:rsidRDefault="00C10DF2" w:rsidP="00C10DF2">
      <w:pPr>
        <w:numPr>
          <w:ilvl w:val="0"/>
          <w:numId w:val="14"/>
        </w:numPr>
        <w:spacing w:after="0"/>
        <w:rPr>
          <w:lang w:val="en-GB"/>
        </w:rPr>
      </w:pPr>
      <w:r w:rsidRPr="00C10DF2">
        <w:rPr>
          <w:b/>
          <w:bCs/>
          <w:lang w:val="en-GB"/>
        </w:rPr>
        <w:t>Failure is a core part of the process</w:t>
      </w:r>
      <w:r w:rsidRPr="00C10DF2">
        <w:rPr>
          <w:lang w:val="en-GB"/>
        </w:rPr>
        <w:t xml:space="preserve"> </w:t>
      </w:r>
    </w:p>
    <w:p w14:paraId="785C7840" w14:textId="77777777" w:rsidR="00C10DF2" w:rsidRPr="00C10DF2" w:rsidRDefault="00C10DF2" w:rsidP="00C10DF2">
      <w:pPr>
        <w:numPr>
          <w:ilvl w:val="0"/>
          <w:numId w:val="18"/>
        </w:numPr>
        <w:spacing w:after="0"/>
        <w:rPr>
          <w:lang w:val="en-GB"/>
        </w:rPr>
      </w:pPr>
      <w:r w:rsidRPr="00C10DF2">
        <w:rPr>
          <w:lang w:val="en-GB"/>
        </w:rPr>
        <w:t xml:space="preserve">Most initiatives will not work as expected. </w:t>
      </w:r>
    </w:p>
    <w:p w14:paraId="0E7E274A" w14:textId="77777777" w:rsidR="00C10DF2" w:rsidRPr="00C10DF2" w:rsidRDefault="00C10DF2" w:rsidP="00C10DF2">
      <w:pPr>
        <w:numPr>
          <w:ilvl w:val="0"/>
          <w:numId w:val="18"/>
        </w:numPr>
        <w:spacing w:after="0"/>
        <w:rPr>
          <w:lang w:val="en-GB"/>
        </w:rPr>
      </w:pPr>
      <w:r w:rsidRPr="00C10DF2">
        <w:rPr>
          <w:lang w:val="en-GB"/>
        </w:rPr>
        <w:t xml:space="preserve">Learning from failure is more valuable than avoiding it. </w:t>
      </w:r>
    </w:p>
    <w:p w14:paraId="18B5F510" w14:textId="77777777" w:rsidR="00C10DF2" w:rsidRPr="00C10DF2" w:rsidRDefault="00C10DF2" w:rsidP="00C10DF2">
      <w:pPr>
        <w:numPr>
          <w:ilvl w:val="0"/>
          <w:numId w:val="14"/>
        </w:numPr>
        <w:spacing w:after="0"/>
        <w:rPr>
          <w:lang w:val="en-GB"/>
        </w:rPr>
      </w:pPr>
      <w:r w:rsidRPr="00C10DF2">
        <w:rPr>
          <w:b/>
          <w:bCs/>
          <w:lang w:val="en-GB"/>
        </w:rPr>
        <w:t>Timing and market readiness matter</w:t>
      </w:r>
      <w:r w:rsidRPr="00C10DF2">
        <w:rPr>
          <w:lang w:val="en-GB"/>
        </w:rPr>
        <w:t xml:space="preserve"> </w:t>
      </w:r>
    </w:p>
    <w:p w14:paraId="17871C9D" w14:textId="77777777" w:rsidR="00C10DF2" w:rsidRPr="00C10DF2" w:rsidRDefault="00C10DF2" w:rsidP="00C10DF2">
      <w:pPr>
        <w:numPr>
          <w:ilvl w:val="0"/>
          <w:numId w:val="19"/>
        </w:numPr>
        <w:spacing w:after="0"/>
        <w:rPr>
          <w:lang w:val="en-GB"/>
        </w:rPr>
      </w:pPr>
      <w:r w:rsidRPr="00C10DF2">
        <w:rPr>
          <w:lang w:val="en-GB"/>
        </w:rPr>
        <w:t xml:space="preserve">Even strong ideas can fail if the ecosystem is not ready (e.g. early e-learning example). </w:t>
      </w:r>
    </w:p>
    <w:p w14:paraId="3561768C" w14:textId="77777777" w:rsidR="00C10DF2" w:rsidRPr="00C10DF2" w:rsidRDefault="00C10DF2" w:rsidP="00C10DF2">
      <w:pPr>
        <w:numPr>
          <w:ilvl w:val="0"/>
          <w:numId w:val="19"/>
        </w:numPr>
        <w:spacing w:after="0"/>
        <w:rPr>
          <w:lang w:val="en-GB"/>
        </w:rPr>
      </w:pPr>
      <w:r w:rsidRPr="00C10DF2">
        <w:rPr>
          <w:lang w:val="en-GB"/>
        </w:rPr>
        <w:t xml:space="preserve">External conditions (technology, culture) influence success. </w:t>
      </w:r>
    </w:p>
    <w:p w14:paraId="770DA595" w14:textId="77777777" w:rsidR="00C10DF2" w:rsidRPr="00C10DF2" w:rsidRDefault="00C10DF2" w:rsidP="00C10DF2">
      <w:pPr>
        <w:numPr>
          <w:ilvl w:val="0"/>
          <w:numId w:val="14"/>
        </w:numPr>
        <w:spacing w:after="0"/>
        <w:rPr>
          <w:lang w:val="en-GB"/>
        </w:rPr>
      </w:pPr>
      <w:r w:rsidRPr="00C10DF2">
        <w:rPr>
          <w:b/>
          <w:bCs/>
          <w:lang w:val="en-GB"/>
        </w:rPr>
        <w:t>Revenue and impact are not mutually exclusive</w:t>
      </w:r>
      <w:r w:rsidRPr="00C10DF2">
        <w:rPr>
          <w:lang w:val="en-GB"/>
        </w:rPr>
        <w:t xml:space="preserve"> </w:t>
      </w:r>
    </w:p>
    <w:p w14:paraId="61964554" w14:textId="77777777" w:rsidR="00C10DF2" w:rsidRPr="00C10DF2" w:rsidRDefault="00C10DF2" w:rsidP="00C10DF2">
      <w:pPr>
        <w:numPr>
          <w:ilvl w:val="0"/>
          <w:numId w:val="21"/>
        </w:numPr>
        <w:spacing w:after="0"/>
        <w:rPr>
          <w:lang w:val="en-GB"/>
        </w:rPr>
      </w:pPr>
      <w:r w:rsidRPr="00C10DF2">
        <w:rPr>
          <w:lang w:val="en-GB"/>
        </w:rPr>
        <w:t xml:space="preserve">Financial sustainability is necessary to scale impact. </w:t>
      </w:r>
    </w:p>
    <w:p w14:paraId="5CEE9FA0" w14:textId="77777777" w:rsidR="00C10DF2" w:rsidRPr="00C10DF2" w:rsidRDefault="00C10DF2" w:rsidP="00C10DF2">
      <w:pPr>
        <w:numPr>
          <w:ilvl w:val="0"/>
          <w:numId w:val="21"/>
        </w:numPr>
        <w:spacing w:after="0"/>
        <w:rPr>
          <w:lang w:val="en-GB"/>
        </w:rPr>
      </w:pPr>
      <w:r w:rsidRPr="00C10DF2">
        <w:rPr>
          <w:lang w:val="en-GB"/>
        </w:rPr>
        <w:t xml:space="preserve">Social enterprises can—and should—combine both. </w:t>
      </w:r>
    </w:p>
    <w:p w14:paraId="496E9D7C" w14:textId="77777777" w:rsidR="00C10DF2" w:rsidRPr="00C10DF2" w:rsidRDefault="00C10DF2" w:rsidP="00C10DF2">
      <w:pPr>
        <w:numPr>
          <w:ilvl w:val="0"/>
          <w:numId w:val="14"/>
        </w:numPr>
        <w:spacing w:after="0"/>
        <w:rPr>
          <w:lang w:val="en-GB"/>
        </w:rPr>
      </w:pPr>
      <w:r w:rsidRPr="00C10DF2">
        <w:rPr>
          <w:b/>
          <w:bCs/>
          <w:lang w:val="en-GB"/>
        </w:rPr>
        <w:t>Scaling requires evidence, not assumptions</w:t>
      </w:r>
      <w:r w:rsidRPr="00C10DF2">
        <w:rPr>
          <w:lang w:val="en-GB"/>
        </w:rPr>
        <w:t xml:space="preserve"> </w:t>
      </w:r>
    </w:p>
    <w:p w14:paraId="339C6827" w14:textId="77777777" w:rsidR="00C10DF2" w:rsidRPr="00C10DF2" w:rsidRDefault="00C10DF2" w:rsidP="00C10DF2">
      <w:pPr>
        <w:numPr>
          <w:ilvl w:val="0"/>
          <w:numId w:val="22"/>
        </w:numPr>
        <w:spacing w:after="0"/>
        <w:rPr>
          <w:lang w:val="en-GB"/>
        </w:rPr>
      </w:pPr>
      <w:r w:rsidRPr="00C10DF2">
        <w:rPr>
          <w:lang w:val="en-GB"/>
        </w:rPr>
        <w:t xml:space="preserve">Growth should follow validated demand, not ambition alone. </w:t>
      </w:r>
    </w:p>
    <w:p w14:paraId="12546C4C" w14:textId="77777777" w:rsidR="00C10DF2" w:rsidRPr="00C10DF2" w:rsidRDefault="00C10DF2" w:rsidP="00C10DF2">
      <w:pPr>
        <w:numPr>
          <w:ilvl w:val="0"/>
          <w:numId w:val="22"/>
        </w:numPr>
        <w:rPr>
          <w:lang w:val="en-GB"/>
        </w:rPr>
      </w:pPr>
      <w:r w:rsidRPr="00C10DF2">
        <w:rPr>
          <w:lang w:val="en-GB"/>
        </w:rPr>
        <w:t xml:space="preserve">Small tests reduce risk before major expansion decisions. </w:t>
      </w:r>
    </w:p>
    <w:p w14:paraId="7707D31E" w14:textId="77777777" w:rsidR="000A6313" w:rsidRDefault="000A6313" w:rsidP="00C10DF2">
      <w:pPr>
        <w:rPr>
          <w:rFonts w:cstheme="minorHAnsi"/>
          <w:sz w:val="28"/>
          <w:szCs w:val="28"/>
          <w:lang w:val="en-GB"/>
        </w:rPr>
      </w:pPr>
    </w:p>
    <w:p w14:paraId="55642074" w14:textId="01F03402" w:rsidR="00C10DF2" w:rsidRPr="00F13B3F" w:rsidRDefault="000A6313" w:rsidP="00F13B3F">
      <w:pPr>
        <w:pStyle w:val="Title"/>
        <w:rPr>
          <w:rFonts w:asciiTheme="minorHAnsi" w:hAnsiTheme="minorHAnsi" w:cstheme="minorHAnsi"/>
          <w:sz w:val="28"/>
          <w:szCs w:val="28"/>
          <w:lang w:val="en-GB"/>
        </w:rPr>
      </w:pPr>
      <w:r w:rsidRPr="00F13B3F">
        <w:rPr>
          <w:rFonts w:asciiTheme="minorHAnsi" w:hAnsiTheme="minorHAnsi" w:cstheme="minorHAnsi"/>
          <w:sz w:val="28"/>
          <w:szCs w:val="28"/>
          <w:lang w:val="en-GB"/>
        </w:rPr>
        <w:t>Practical Tip</w:t>
      </w:r>
      <w:r w:rsidRPr="00F13B3F">
        <w:rPr>
          <w:rFonts w:asciiTheme="minorHAnsi" w:hAnsiTheme="minorHAnsi" w:cstheme="minorHAnsi"/>
          <w:sz w:val="28"/>
          <w:szCs w:val="28"/>
          <w:lang w:val="en-GB"/>
        </w:rPr>
        <w:t>s</w:t>
      </w:r>
    </w:p>
    <w:p w14:paraId="7D3DD888" w14:textId="4DA8DBE5" w:rsidR="00C10DF2" w:rsidRPr="00C10DF2" w:rsidRDefault="00C10DF2" w:rsidP="00C10DF2">
      <w:pPr>
        <w:pStyle w:val="ListParagraph"/>
        <w:numPr>
          <w:ilvl w:val="0"/>
          <w:numId w:val="23"/>
        </w:numPr>
        <w:spacing w:after="0"/>
        <w:rPr>
          <w:b/>
          <w:bCs/>
          <w:lang w:val="en-GB"/>
        </w:rPr>
      </w:pPr>
      <w:r w:rsidRPr="00C10DF2">
        <w:rPr>
          <w:b/>
          <w:bCs/>
          <w:lang w:val="en-GB"/>
        </w:rPr>
        <w:t>Structuring Your Idea</w:t>
      </w:r>
    </w:p>
    <w:p w14:paraId="48A8C3CE" w14:textId="77777777" w:rsidR="00C10DF2" w:rsidRPr="00C10DF2" w:rsidRDefault="00C10DF2" w:rsidP="00C10DF2">
      <w:pPr>
        <w:numPr>
          <w:ilvl w:val="0"/>
          <w:numId w:val="2"/>
        </w:numPr>
        <w:spacing w:after="0"/>
        <w:rPr>
          <w:lang w:val="en-GB"/>
        </w:rPr>
      </w:pPr>
      <w:r w:rsidRPr="00C10DF2">
        <w:rPr>
          <w:lang w:val="en-GB"/>
        </w:rPr>
        <w:t xml:space="preserve">Use tools like the </w:t>
      </w:r>
      <w:r w:rsidRPr="00C10DF2">
        <w:rPr>
          <w:b/>
          <w:bCs/>
          <w:lang w:val="en-GB"/>
        </w:rPr>
        <w:t>Business Model Canvas</w:t>
      </w:r>
      <w:r w:rsidRPr="00C10DF2">
        <w:rPr>
          <w:lang w:val="en-GB"/>
        </w:rPr>
        <w:t xml:space="preserve"> instead of lengthy plans. </w:t>
      </w:r>
    </w:p>
    <w:p w14:paraId="0D6C8CFB" w14:textId="77777777" w:rsidR="00C10DF2" w:rsidRPr="00C10DF2" w:rsidRDefault="00C10DF2" w:rsidP="00C10DF2">
      <w:pPr>
        <w:numPr>
          <w:ilvl w:val="0"/>
          <w:numId w:val="2"/>
        </w:numPr>
        <w:spacing w:after="0"/>
        <w:rPr>
          <w:lang w:val="en-GB"/>
        </w:rPr>
      </w:pPr>
      <w:r w:rsidRPr="00C10DF2">
        <w:rPr>
          <w:lang w:val="en-GB"/>
        </w:rPr>
        <w:t xml:space="preserve">Clearly define: </w:t>
      </w:r>
    </w:p>
    <w:p w14:paraId="1869362E" w14:textId="77777777" w:rsidR="00C10DF2" w:rsidRPr="00C10DF2" w:rsidRDefault="00C10DF2" w:rsidP="00C10DF2">
      <w:pPr>
        <w:numPr>
          <w:ilvl w:val="1"/>
          <w:numId w:val="2"/>
        </w:numPr>
        <w:spacing w:after="0"/>
        <w:rPr>
          <w:lang w:val="en-GB"/>
        </w:rPr>
      </w:pPr>
      <w:r w:rsidRPr="00C10DF2">
        <w:rPr>
          <w:lang w:val="en-GB"/>
        </w:rPr>
        <w:t xml:space="preserve">Value proposition </w:t>
      </w:r>
    </w:p>
    <w:p w14:paraId="175030A5" w14:textId="77777777" w:rsidR="00C10DF2" w:rsidRPr="00C10DF2" w:rsidRDefault="00C10DF2" w:rsidP="00C10DF2">
      <w:pPr>
        <w:numPr>
          <w:ilvl w:val="1"/>
          <w:numId w:val="2"/>
        </w:numPr>
        <w:spacing w:after="0"/>
        <w:rPr>
          <w:lang w:val="en-GB"/>
        </w:rPr>
      </w:pPr>
      <w:r w:rsidRPr="00C10DF2">
        <w:rPr>
          <w:lang w:val="en-GB"/>
        </w:rPr>
        <w:t xml:space="preserve">Target users/customers </w:t>
      </w:r>
    </w:p>
    <w:p w14:paraId="7A66EAAD" w14:textId="77777777" w:rsidR="00C10DF2" w:rsidRPr="00C10DF2" w:rsidRDefault="00C10DF2" w:rsidP="00C10DF2">
      <w:pPr>
        <w:numPr>
          <w:ilvl w:val="1"/>
          <w:numId w:val="2"/>
        </w:numPr>
        <w:spacing w:after="0"/>
        <w:rPr>
          <w:lang w:val="en-GB"/>
        </w:rPr>
      </w:pPr>
      <w:r w:rsidRPr="00C10DF2">
        <w:rPr>
          <w:lang w:val="en-GB"/>
        </w:rPr>
        <w:t xml:space="preserve">Revenue model </w:t>
      </w:r>
    </w:p>
    <w:p w14:paraId="5945ECA7" w14:textId="77777777" w:rsidR="00C10DF2" w:rsidRPr="00C10DF2" w:rsidRDefault="00C10DF2" w:rsidP="00C10DF2">
      <w:pPr>
        <w:numPr>
          <w:ilvl w:val="0"/>
          <w:numId w:val="2"/>
        </w:numPr>
        <w:spacing w:after="0"/>
        <w:rPr>
          <w:lang w:val="en-GB"/>
        </w:rPr>
      </w:pPr>
      <w:r w:rsidRPr="00C10DF2">
        <w:rPr>
          <w:lang w:val="en-GB"/>
        </w:rPr>
        <w:t xml:space="preserve">Accept uncertainty—clarity comes through iteration. </w:t>
      </w:r>
    </w:p>
    <w:p w14:paraId="62227A73" w14:textId="0721C25A" w:rsidR="00C10DF2" w:rsidRPr="00C10DF2" w:rsidRDefault="00C10DF2" w:rsidP="00C10DF2">
      <w:pPr>
        <w:pStyle w:val="ListParagraph"/>
        <w:numPr>
          <w:ilvl w:val="0"/>
          <w:numId w:val="23"/>
        </w:numPr>
        <w:spacing w:after="0"/>
        <w:rPr>
          <w:b/>
          <w:bCs/>
          <w:lang w:val="en-GB"/>
        </w:rPr>
      </w:pPr>
      <w:r w:rsidRPr="00C10DF2">
        <w:rPr>
          <w:b/>
          <w:bCs/>
          <w:lang w:val="en-GB"/>
        </w:rPr>
        <w:t>Testing and Validation</w:t>
      </w:r>
    </w:p>
    <w:p w14:paraId="5FC07241" w14:textId="77777777" w:rsidR="00C10DF2" w:rsidRPr="00C10DF2" w:rsidRDefault="00C10DF2" w:rsidP="00C10DF2">
      <w:pPr>
        <w:numPr>
          <w:ilvl w:val="0"/>
          <w:numId w:val="3"/>
        </w:numPr>
        <w:spacing w:after="0"/>
        <w:rPr>
          <w:lang w:val="en-GB"/>
        </w:rPr>
      </w:pPr>
      <w:r w:rsidRPr="00C10DF2">
        <w:rPr>
          <w:lang w:val="en-GB"/>
        </w:rPr>
        <w:t xml:space="preserve">Share your idea openly to gather feedback. </w:t>
      </w:r>
    </w:p>
    <w:p w14:paraId="74EC17B4" w14:textId="77777777" w:rsidR="00C10DF2" w:rsidRPr="00C10DF2" w:rsidRDefault="00C10DF2" w:rsidP="00C10DF2">
      <w:pPr>
        <w:numPr>
          <w:ilvl w:val="0"/>
          <w:numId w:val="3"/>
        </w:numPr>
        <w:spacing w:after="0"/>
        <w:rPr>
          <w:lang w:val="en-GB"/>
        </w:rPr>
      </w:pPr>
      <w:r w:rsidRPr="00C10DF2">
        <w:rPr>
          <w:lang w:val="en-GB"/>
        </w:rPr>
        <w:t xml:space="preserve">Run </w:t>
      </w:r>
      <w:r w:rsidRPr="00C10DF2">
        <w:rPr>
          <w:b/>
          <w:bCs/>
          <w:lang w:val="en-GB"/>
        </w:rPr>
        <w:t>small, fast experiments</w:t>
      </w:r>
      <w:r w:rsidRPr="00C10DF2">
        <w:rPr>
          <w:lang w:val="en-GB"/>
        </w:rPr>
        <w:t xml:space="preserve"> (e.g. pilot events, limited launches). </w:t>
      </w:r>
    </w:p>
    <w:p w14:paraId="20564A68" w14:textId="77777777" w:rsidR="00C10DF2" w:rsidRPr="00C10DF2" w:rsidRDefault="00C10DF2" w:rsidP="00C10DF2">
      <w:pPr>
        <w:numPr>
          <w:ilvl w:val="0"/>
          <w:numId w:val="3"/>
        </w:numPr>
        <w:spacing w:after="0"/>
        <w:rPr>
          <w:lang w:val="en-GB"/>
        </w:rPr>
      </w:pPr>
      <w:r w:rsidRPr="00C10DF2">
        <w:rPr>
          <w:lang w:val="en-GB"/>
        </w:rPr>
        <w:t xml:space="preserve">Focus on: </w:t>
      </w:r>
    </w:p>
    <w:p w14:paraId="29712E8E" w14:textId="77777777" w:rsidR="00C10DF2" w:rsidRPr="00C10DF2" w:rsidRDefault="00C10DF2" w:rsidP="00C10DF2">
      <w:pPr>
        <w:numPr>
          <w:ilvl w:val="1"/>
          <w:numId w:val="3"/>
        </w:numPr>
        <w:spacing w:after="0"/>
        <w:rPr>
          <w:lang w:val="en-GB"/>
        </w:rPr>
      </w:pPr>
      <w:r w:rsidRPr="00C10DF2">
        <w:rPr>
          <w:lang w:val="en-GB"/>
        </w:rPr>
        <w:t xml:space="preserve">Are people interested? </w:t>
      </w:r>
    </w:p>
    <w:p w14:paraId="7613CEF5" w14:textId="77777777" w:rsidR="00C10DF2" w:rsidRPr="00C10DF2" w:rsidRDefault="00C10DF2" w:rsidP="00C10DF2">
      <w:pPr>
        <w:numPr>
          <w:ilvl w:val="1"/>
          <w:numId w:val="3"/>
        </w:numPr>
        <w:spacing w:after="0"/>
        <w:rPr>
          <w:lang w:val="en-GB"/>
        </w:rPr>
      </w:pPr>
      <w:r w:rsidRPr="00C10DF2">
        <w:rPr>
          <w:lang w:val="en-GB"/>
        </w:rPr>
        <w:t xml:space="preserve">Are they willing to pay or engage? </w:t>
      </w:r>
    </w:p>
    <w:p w14:paraId="5FB26CE2" w14:textId="2C9C2731" w:rsidR="00C10DF2" w:rsidRPr="00C10DF2" w:rsidRDefault="00C10DF2" w:rsidP="00C10DF2">
      <w:pPr>
        <w:pStyle w:val="ListParagraph"/>
        <w:numPr>
          <w:ilvl w:val="0"/>
          <w:numId w:val="23"/>
        </w:numPr>
        <w:spacing w:after="0"/>
        <w:rPr>
          <w:b/>
          <w:bCs/>
          <w:lang w:val="en-GB"/>
        </w:rPr>
      </w:pPr>
      <w:r w:rsidRPr="00C10DF2">
        <w:rPr>
          <w:b/>
          <w:bCs/>
          <w:lang w:val="en-GB"/>
        </w:rPr>
        <w:t>Building Early Traction</w:t>
      </w:r>
    </w:p>
    <w:p w14:paraId="5B0811C3" w14:textId="77777777" w:rsidR="00C10DF2" w:rsidRPr="00C10DF2" w:rsidRDefault="00C10DF2" w:rsidP="00C10DF2">
      <w:pPr>
        <w:numPr>
          <w:ilvl w:val="0"/>
          <w:numId w:val="4"/>
        </w:numPr>
        <w:spacing w:after="0"/>
        <w:rPr>
          <w:lang w:val="en-GB"/>
        </w:rPr>
      </w:pPr>
      <w:r w:rsidRPr="00C10DF2">
        <w:rPr>
          <w:lang w:val="en-GB"/>
        </w:rPr>
        <w:t xml:space="preserve">If initial strategy fails, </w:t>
      </w:r>
      <w:r w:rsidRPr="00C10DF2">
        <w:rPr>
          <w:b/>
          <w:bCs/>
          <w:lang w:val="en-GB"/>
        </w:rPr>
        <w:t>pivot creatively</w:t>
      </w:r>
      <w:r w:rsidRPr="00C10DF2">
        <w:rPr>
          <w:lang w:val="en-GB"/>
        </w:rPr>
        <w:t xml:space="preserve">. </w:t>
      </w:r>
    </w:p>
    <w:p w14:paraId="5F9E42C0" w14:textId="77777777" w:rsidR="00C10DF2" w:rsidRPr="00C10DF2" w:rsidRDefault="00C10DF2" w:rsidP="00C10DF2">
      <w:pPr>
        <w:numPr>
          <w:ilvl w:val="1"/>
          <w:numId w:val="4"/>
        </w:numPr>
        <w:spacing w:after="0"/>
        <w:rPr>
          <w:lang w:val="en-GB"/>
        </w:rPr>
      </w:pPr>
      <w:r w:rsidRPr="00C10DF2">
        <w:rPr>
          <w:lang w:val="en-GB"/>
        </w:rPr>
        <w:t xml:space="preserve">Example: community events instead of institutional partnerships. </w:t>
      </w:r>
    </w:p>
    <w:p w14:paraId="5573A294" w14:textId="77777777" w:rsidR="00C10DF2" w:rsidRPr="00C10DF2" w:rsidRDefault="00C10DF2" w:rsidP="00C10DF2">
      <w:pPr>
        <w:numPr>
          <w:ilvl w:val="0"/>
          <w:numId w:val="4"/>
        </w:numPr>
        <w:spacing w:after="0"/>
        <w:rPr>
          <w:lang w:val="en-GB"/>
        </w:rPr>
      </w:pPr>
      <w:r w:rsidRPr="00C10DF2">
        <w:rPr>
          <w:lang w:val="en-GB"/>
        </w:rPr>
        <w:t xml:space="preserve">Prioritize </w:t>
      </w:r>
      <w:r w:rsidRPr="00C10DF2">
        <w:rPr>
          <w:b/>
          <w:bCs/>
          <w:lang w:val="en-GB"/>
        </w:rPr>
        <w:t>community-building</w:t>
      </w:r>
      <w:r w:rsidRPr="00C10DF2">
        <w:rPr>
          <w:lang w:val="en-GB"/>
        </w:rPr>
        <w:t xml:space="preserve">, not just service delivery. </w:t>
      </w:r>
    </w:p>
    <w:p w14:paraId="01A74251" w14:textId="735EF4D4" w:rsidR="00C10DF2" w:rsidRPr="00C10DF2" w:rsidRDefault="00C10DF2" w:rsidP="00C10DF2">
      <w:pPr>
        <w:pStyle w:val="ListParagraph"/>
        <w:numPr>
          <w:ilvl w:val="0"/>
          <w:numId w:val="23"/>
        </w:numPr>
        <w:spacing w:after="0"/>
        <w:rPr>
          <w:b/>
          <w:bCs/>
          <w:lang w:val="en-GB"/>
        </w:rPr>
      </w:pPr>
      <w:r w:rsidRPr="00C10DF2">
        <w:rPr>
          <w:b/>
          <w:bCs/>
          <w:lang w:val="en-GB"/>
        </w:rPr>
        <w:t>Financial Sustainability</w:t>
      </w:r>
    </w:p>
    <w:p w14:paraId="08A7CBE3" w14:textId="77777777" w:rsidR="00C10DF2" w:rsidRPr="00C10DF2" w:rsidRDefault="00C10DF2" w:rsidP="00C10DF2">
      <w:pPr>
        <w:numPr>
          <w:ilvl w:val="0"/>
          <w:numId w:val="5"/>
        </w:numPr>
        <w:spacing w:after="0"/>
        <w:rPr>
          <w:lang w:val="en-GB"/>
        </w:rPr>
      </w:pPr>
      <w:r w:rsidRPr="00C10DF2">
        <w:rPr>
          <w:lang w:val="en-GB"/>
        </w:rPr>
        <w:t xml:space="preserve">Define your </w:t>
      </w:r>
      <w:r w:rsidRPr="00C10DF2">
        <w:rPr>
          <w:b/>
          <w:bCs/>
          <w:lang w:val="en-GB"/>
        </w:rPr>
        <w:t>revenue model from day one</w:t>
      </w:r>
      <w:r w:rsidRPr="00C10DF2">
        <w:rPr>
          <w:lang w:val="en-GB"/>
        </w:rPr>
        <w:t xml:space="preserve">: </w:t>
      </w:r>
    </w:p>
    <w:p w14:paraId="28456842" w14:textId="77777777" w:rsidR="00C10DF2" w:rsidRPr="00C10DF2" w:rsidRDefault="00C10DF2" w:rsidP="00C10DF2">
      <w:pPr>
        <w:numPr>
          <w:ilvl w:val="1"/>
          <w:numId w:val="5"/>
        </w:numPr>
        <w:spacing w:after="0"/>
        <w:rPr>
          <w:lang w:val="en-GB"/>
        </w:rPr>
      </w:pPr>
      <w:r w:rsidRPr="00C10DF2">
        <w:rPr>
          <w:lang w:val="en-GB"/>
        </w:rPr>
        <w:lastRenderedPageBreak/>
        <w:t xml:space="preserve">Who pays? </w:t>
      </w:r>
    </w:p>
    <w:p w14:paraId="09BD7213" w14:textId="77777777" w:rsidR="00C10DF2" w:rsidRPr="00C10DF2" w:rsidRDefault="00C10DF2" w:rsidP="00C10DF2">
      <w:pPr>
        <w:numPr>
          <w:ilvl w:val="1"/>
          <w:numId w:val="5"/>
        </w:numPr>
        <w:spacing w:after="0"/>
        <w:rPr>
          <w:lang w:val="en-GB"/>
        </w:rPr>
      </w:pPr>
      <w:r w:rsidRPr="00C10DF2">
        <w:rPr>
          <w:lang w:val="en-GB"/>
        </w:rPr>
        <w:t xml:space="preserve">Why would they pay? </w:t>
      </w:r>
    </w:p>
    <w:p w14:paraId="43CE06AD" w14:textId="77777777" w:rsidR="00C10DF2" w:rsidRPr="00C10DF2" w:rsidRDefault="00C10DF2" w:rsidP="00C10DF2">
      <w:pPr>
        <w:numPr>
          <w:ilvl w:val="0"/>
          <w:numId w:val="5"/>
        </w:numPr>
        <w:spacing w:after="0"/>
        <w:rPr>
          <w:lang w:val="en-GB"/>
        </w:rPr>
      </w:pPr>
      <w:r w:rsidRPr="00C10DF2">
        <w:rPr>
          <w:lang w:val="en-GB"/>
        </w:rPr>
        <w:t xml:space="preserve">Treat revenue as a tool for impact, not a contradiction. </w:t>
      </w:r>
    </w:p>
    <w:p w14:paraId="51E2ECC8" w14:textId="77777777" w:rsidR="00C10DF2" w:rsidRPr="00C10DF2" w:rsidRDefault="00C10DF2" w:rsidP="00C10DF2">
      <w:pPr>
        <w:numPr>
          <w:ilvl w:val="0"/>
          <w:numId w:val="5"/>
        </w:numPr>
        <w:spacing w:after="0"/>
        <w:rPr>
          <w:lang w:val="en-GB"/>
        </w:rPr>
      </w:pPr>
      <w:r w:rsidRPr="00C10DF2">
        <w:rPr>
          <w:lang w:val="en-GB"/>
        </w:rPr>
        <w:t xml:space="preserve">Regularly review and reduce non-essential costs. </w:t>
      </w:r>
    </w:p>
    <w:p w14:paraId="09A29338" w14:textId="77777777" w:rsidR="00C10DF2" w:rsidRPr="00C10DF2" w:rsidRDefault="00C10DF2" w:rsidP="00C10DF2">
      <w:pPr>
        <w:numPr>
          <w:ilvl w:val="0"/>
          <w:numId w:val="5"/>
        </w:numPr>
        <w:spacing w:after="0"/>
        <w:rPr>
          <w:lang w:val="en-GB"/>
        </w:rPr>
      </w:pPr>
      <w:r w:rsidRPr="00C10DF2">
        <w:rPr>
          <w:lang w:val="en-GB"/>
        </w:rPr>
        <w:t xml:space="preserve">Protect </w:t>
      </w:r>
      <w:r w:rsidRPr="00C10DF2">
        <w:rPr>
          <w:b/>
          <w:bCs/>
          <w:lang w:val="en-GB"/>
        </w:rPr>
        <w:t>non-negotiable costs</w:t>
      </w:r>
      <w:r w:rsidRPr="00C10DF2">
        <w:rPr>
          <w:lang w:val="en-GB"/>
        </w:rPr>
        <w:t xml:space="preserve"> (e.g. accessibility). </w:t>
      </w:r>
    </w:p>
    <w:p w14:paraId="58BF40B3" w14:textId="0F2AE1DE" w:rsidR="00C10DF2" w:rsidRPr="00C10DF2" w:rsidRDefault="00C10DF2" w:rsidP="00C10DF2">
      <w:pPr>
        <w:pStyle w:val="ListParagraph"/>
        <w:numPr>
          <w:ilvl w:val="0"/>
          <w:numId w:val="23"/>
        </w:numPr>
        <w:spacing w:after="0"/>
        <w:rPr>
          <w:b/>
          <w:bCs/>
          <w:lang w:val="en-GB"/>
        </w:rPr>
      </w:pPr>
      <w:r w:rsidRPr="00C10DF2">
        <w:rPr>
          <w:b/>
          <w:bCs/>
          <w:lang w:val="en-GB"/>
        </w:rPr>
        <w:t>Team Building</w:t>
      </w:r>
    </w:p>
    <w:p w14:paraId="3C21F8DB" w14:textId="77777777" w:rsidR="00C10DF2" w:rsidRPr="00C10DF2" w:rsidRDefault="00C10DF2" w:rsidP="00C10DF2">
      <w:pPr>
        <w:numPr>
          <w:ilvl w:val="0"/>
          <w:numId w:val="6"/>
        </w:numPr>
        <w:spacing w:after="0"/>
        <w:rPr>
          <w:lang w:val="en-GB"/>
        </w:rPr>
      </w:pPr>
      <w:r w:rsidRPr="00C10DF2">
        <w:rPr>
          <w:lang w:val="en-GB"/>
        </w:rPr>
        <w:t xml:space="preserve">You may lack funds—compensate with: </w:t>
      </w:r>
    </w:p>
    <w:p w14:paraId="7E54BDA0" w14:textId="77777777" w:rsidR="00C10DF2" w:rsidRPr="00C10DF2" w:rsidRDefault="00C10DF2" w:rsidP="00C10DF2">
      <w:pPr>
        <w:numPr>
          <w:ilvl w:val="1"/>
          <w:numId w:val="6"/>
        </w:numPr>
        <w:spacing w:after="0"/>
        <w:rPr>
          <w:lang w:val="en-GB"/>
        </w:rPr>
      </w:pPr>
      <w:r w:rsidRPr="00C10DF2">
        <w:rPr>
          <w:lang w:val="en-GB"/>
        </w:rPr>
        <w:t xml:space="preserve">Strong mission and purpose </w:t>
      </w:r>
    </w:p>
    <w:p w14:paraId="13FB9BB0" w14:textId="77777777" w:rsidR="00C10DF2" w:rsidRPr="00C10DF2" w:rsidRDefault="00C10DF2" w:rsidP="00C10DF2">
      <w:pPr>
        <w:numPr>
          <w:ilvl w:val="1"/>
          <w:numId w:val="6"/>
        </w:numPr>
        <w:spacing w:after="0"/>
        <w:rPr>
          <w:lang w:val="en-GB"/>
        </w:rPr>
      </w:pPr>
      <w:r w:rsidRPr="00C10DF2">
        <w:rPr>
          <w:lang w:val="en-GB"/>
        </w:rPr>
        <w:t xml:space="preserve">Positive organizational culture </w:t>
      </w:r>
    </w:p>
    <w:p w14:paraId="36906C74" w14:textId="77777777" w:rsidR="00C10DF2" w:rsidRPr="00C10DF2" w:rsidRDefault="00C10DF2" w:rsidP="00C10DF2">
      <w:pPr>
        <w:numPr>
          <w:ilvl w:val="0"/>
          <w:numId w:val="6"/>
        </w:numPr>
        <w:spacing w:after="0"/>
        <w:rPr>
          <w:lang w:val="en-GB"/>
        </w:rPr>
      </w:pPr>
      <w:r w:rsidRPr="00C10DF2">
        <w:rPr>
          <w:lang w:val="en-GB"/>
        </w:rPr>
        <w:t xml:space="preserve">Attract talent by offering: </w:t>
      </w:r>
    </w:p>
    <w:p w14:paraId="5D9D7CD9" w14:textId="77777777" w:rsidR="00C10DF2" w:rsidRPr="00C10DF2" w:rsidRDefault="00C10DF2" w:rsidP="00C10DF2">
      <w:pPr>
        <w:numPr>
          <w:ilvl w:val="1"/>
          <w:numId w:val="6"/>
        </w:numPr>
        <w:spacing w:after="0"/>
        <w:rPr>
          <w:lang w:val="en-GB"/>
        </w:rPr>
      </w:pPr>
      <w:r w:rsidRPr="00C10DF2">
        <w:rPr>
          <w:lang w:val="en-GB"/>
        </w:rPr>
        <w:t xml:space="preserve">Meaningful work </w:t>
      </w:r>
    </w:p>
    <w:p w14:paraId="7DCB8172" w14:textId="77777777" w:rsidR="00C10DF2" w:rsidRPr="00C10DF2" w:rsidRDefault="00C10DF2" w:rsidP="00C10DF2">
      <w:pPr>
        <w:numPr>
          <w:ilvl w:val="1"/>
          <w:numId w:val="6"/>
        </w:numPr>
        <w:spacing w:after="0"/>
        <w:rPr>
          <w:lang w:val="en-GB"/>
        </w:rPr>
      </w:pPr>
      <w:r w:rsidRPr="00C10DF2">
        <w:rPr>
          <w:lang w:val="en-GB"/>
        </w:rPr>
        <w:t xml:space="preserve">Growth opportunities </w:t>
      </w:r>
    </w:p>
    <w:p w14:paraId="0331F2D8" w14:textId="77777777" w:rsidR="00C10DF2" w:rsidRPr="00C10DF2" w:rsidRDefault="00C10DF2" w:rsidP="00C10DF2">
      <w:pPr>
        <w:numPr>
          <w:ilvl w:val="1"/>
          <w:numId w:val="6"/>
        </w:numPr>
        <w:spacing w:after="0"/>
        <w:rPr>
          <w:lang w:val="en-GB"/>
        </w:rPr>
      </w:pPr>
      <w:r w:rsidRPr="00C10DF2">
        <w:rPr>
          <w:lang w:val="en-GB"/>
        </w:rPr>
        <w:t xml:space="preserve">Performance-based incentives (e.g. bonuses) </w:t>
      </w:r>
    </w:p>
    <w:p w14:paraId="2E3E08D5" w14:textId="77777777" w:rsidR="00C10DF2" w:rsidRPr="00C10DF2" w:rsidRDefault="00C10DF2" w:rsidP="00C10DF2">
      <w:pPr>
        <w:numPr>
          <w:ilvl w:val="0"/>
          <w:numId w:val="6"/>
        </w:numPr>
        <w:spacing w:after="0"/>
        <w:rPr>
          <w:lang w:val="en-GB"/>
        </w:rPr>
      </w:pPr>
      <w:r w:rsidRPr="00C10DF2">
        <w:rPr>
          <w:lang w:val="en-GB"/>
        </w:rPr>
        <w:t xml:space="preserve">Invest in belonging, not just employment. </w:t>
      </w:r>
    </w:p>
    <w:p w14:paraId="325E4414" w14:textId="65C18381" w:rsidR="00C10DF2" w:rsidRPr="00C10DF2" w:rsidRDefault="00C10DF2" w:rsidP="00C10DF2">
      <w:pPr>
        <w:pStyle w:val="ListParagraph"/>
        <w:numPr>
          <w:ilvl w:val="0"/>
          <w:numId w:val="23"/>
        </w:numPr>
        <w:spacing w:after="0"/>
        <w:rPr>
          <w:b/>
          <w:bCs/>
          <w:lang w:val="en-GB"/>
        </w:rPr>
      </w:pPr>
      <w:r w:rsidRPr="00C10DF2">
        <w:rPr>
          <w:b/>
          <w:bCs/>
          <w:lang w:val="en-GB"/>
        </w:rPr>
        <w:t>Creating Organizational Culture</w:t>
      </w:r>
    </w:p>
    <w:p w14:paraId="6566927F" w14:textId="77777777" w:rsidR="00C10DF2" w:rsidRPr="00C10DF2" w:rsidRDefault="00C10DF2" w:rsidP="00C10DF2">
      <w:pPr>
        <w:numPr>
          <w:ilvl w:val="0"/>
          <w:numId w:val="7"/>
        </w:numPr>
        <w:spacing w:after="0"/>
        <w:rPr>
          <w:lang w:val="en-GB"/>
        </w:rPr>
      </w:pPr>
      <w:r w:rsidRPr="00C10DF2">
        <w:rPr>
          <w:lang w:val="en-GB"/>
        </w:rPr>
        <w:t xml:space="preserve">Build </w:t>
      </w:r>
      <w:r w:rsidRPr="00C10DF2">
        <w:rPr>
          <w:b/>
          <w:bCs/>
          <w:lang w:val="en-GB"/>
        </w:rPr>
        <w:t>rituals and shared experiences</w:t>
      </w:r>
      <w:r w:rsidRPr="00C10DF2">
        <w:rPr>
          <w:lang w:val="en-GB"/>
        </w:rPr>
        <w:t xml:space="preserve">: </w:t>
      </w:r>
    </w:p>
    <w:p w14:paraId="2B0F0D2C" w14:textId="77777777" w:rsidR="00C10DF2" w:rsidRPr="00C10DF2" w:rsidRDefault="00C10DF2" w:rsidP="00C10DF2">
      <w:pPr>
        <w:numPr>
          <w:ilvl w:val="1"/>
          <w:numId w:val="7"/>
        </w:numPr>
        <w:spacing w:after="0"/>
        <w:rPr>
          <w:lang w:val="en-GB"/>
        </w:rPr>
      </w:pPr>
      <w:r w:rsidRPr="00C10DF2">
        <w:rPr>
          <w:lang w:val="en-GB"/>
        </w:rPr>
        <w:t xml:space="preserve">Celebrate achievements visibly </w:t>
      </w:r>
    </w:p>
    <w:p w14:paraId="7B790E33" w14:textId="77777777" w:rsidR="00C10DF2" w:rsidRPr="00C10DF2" w:rsidRDefault="00C10DF2" w:rsidP="00C10DF2">
      <w:pPr>
        <w:numPr>
          <w:ilvl w:val="1"/>
          <w:numId w:val="7"/>
        </w:numPr>
        <w:spacing w:after="0"/>
        <w:rPr>
          <w:lang w:val="en-GB"/>
        </w:rPr>
      </w:pPr>
      <w:r w:rsidRPr="00C10DF2">
        <w:rPr>
          <w:lang w:val="en-GB"/>
        </w:rPr>
        <w:t xml:space="preserve">Share impact stories regularly </w:t>
      </w:r>
    </w:p>
    <w:p w14:paraId="6E22A3B9" w14:textId="77777777" w:rsidR="00C10DF2" w:rsidRPr="00C10DF2" w:rsidRDefault="00C10DF2" w:rsidP="00C10DF2">
      <w:pPr>
        <w:numPr>
          <w:ilvl w:val="0"/>
          <w:numId w:val="7"/>
        </w:numPr>
        <w:spacing w:after="0"/>
        <w:rPr>
          <w:lang w:val="en-GB"/>
        </w:rPr>
      </w:pPr>
      <w:r w:rsidRPr="00C10DF2">
        <w:rPr>
          <w:lang w:val="en-GB"/>
        </w:rPr>
        <w:t xml:space="preserve">Reinforce purpose continuously to maintain motivation. </w:t>
      </w:r>
    </w:p>
    <w:p w14:paraId="2D093C57" w14:textId="385D65FC" w:rsidR="00C10DF2" w:rsidRPr="00C10DF2" w:rsidRDefault="00C10DF2" w:rsidP="00C10DF2">
      <w:pPr>
        <w:pStyle w:val="ListParagraph"/>
        <w:numPr>
          <w:ilvl w:val="0"/>
          <w:numId w:val="23"/>
        </w:numPr>
        <w:spacing w:after="0"/>
        <w:rPr>
          <w:b/>
          <w:bCs/>
          <w:lang w:val="en-GB"/>
        </w:rPr>
      </w:pPr>
      <w:r w:rsidRPr="00C10DF2">
        <w:rPr>
          <w:b/>
          <w:bCs/>
          <w:lang w:val="en-GB"/>
        </w:rPr>
        <w:t>Knowing When to Scale</w:t>
      </w:r>
    </w:p>
    <w:p w14:paraId="565CAADF" w14:textId="77777777" w:rsidR="00C10DF2" w:rsidRPr="00C10DF2" w:rsidRDefault="00C10DF2" w:rsidP="00C10DF2">
      <w:pPr>
        <w:numPr>
          <w:ilvl w:val="0"/>
          <w:numId w:val="8"/>
        </w:numPr>
        <w:spacing w:after="0"/>
        <w:rPr>
          <w:lang w:val="en-GB"/>
        </w:rPr>
      </w:pPr>
      <w:r w:rsidRPr="00C10DF2">
        <w:rPr>
          <w:lang w:val="en-GB"/>
        </w:rPr>
        <w:t xml:space="preserve">Scale only after: </w:t>
      </w:r>
    </w:p>
    <w:p w14:paraId="3C1421FA" w14:textId="77777777" w:rsidR="00C10DF2" w:rsidRPr="00C10DF2" w:rsidRDefault="00C10DF2" w:rsidP="00C10DF2">
      <w:pPr>
        <w:numPr>
          <w:ilvl w:val="1"/>
          <w:numId w:val="8"/>
        </w:numPr>
        <w:spacing w:after="0"/>
        <w:rPr>
          <w:lang w:val="en-GB"/>
        </w:rPr>
      </w:pPr>
      <w:r w:rsidRPr="00C10DF2">
        <w:rPr>
          <w:lang w:val="en-GB"/>
        </w:rPr>
        <w:t xml:space="preserve">You have paying, satisfied users/clients </w:t>
      </w:r>
    </w:p>
    <w:p w14:paraId="6B683C0D" w14:textId="77777777" w:rsidR="00C10DF2" w:rsidRPr="00C10DF2" w:rsidRDefault="00C10DF2" w:rsidP="00C10DF2">
      <w:pPr>
        <w:numPr>
          <w:ilvl w:val="1"/>
          <w:numId w:val="8"/>
        </w:numPr>
        <w:spacing w:after="0"/>
        <w:rPr>
          <w:lang w:val="en-GB"/>
        </w:rPr>
      </w:pPr>
      <w:r w:rsidRPr="00C10DF2">
        <w:rPr>
          <w:lang w:val="en-GB"/>
        </w:rPr>
        <w:t xml:space="preserve">Processes are repeatable (even if imperfect) </w:t>
      </w:r>
    </w:p>
    <w:p w14:paraId="18D49C76" w14:textId="77777777" w:rsidR="00C10DF2" w:rsidRPr="00C10DF2" w:rsidRDefault="00C10DF2" w:rsidP="00C10DF2">
      <w:pPr>
        <w:numPr>
          <w:ilvl w:val="0"/>
          <w:numId w:val="8"/>
        </w:numPr>
        <w:spacing w:after="0"/>
        <w:rPr>
          <w:lang w:val="en-GB"/>
        </w:rPr>
      </w:pPr>
      <w:r w:rsidRPr="00C10DF2">
        <w:rPr>
          <w:lang w:val="en-GB"/>
        </w:rPr>
        <w:t xml:space="preserve">Start with </w:t>
      </w:r>
      <w:r w:rsidRPr="00C10DF2">
        <w:rPr>
          <w:b/>
          <w:bCs/>
          <w:lang w:val="en-GB"/>
        </w:rPr>
        <w:t>small expansion tests</w:t>
      </w:r>
      <w:r w:rsidRPr="00C10DF2">
        <w:rPr>
          <w:lang w:val="en-GB"/>
        </w:rPr>
        <w:t xml:space="preserve"> before major investments. </w:t>
      </w:r>
    </w:p>
    <w:p w14:paraId="2F831756" w14:textId="77777777" w:rsidR="00C10DF2" w:rsidRPr="00C10DF2" w:rsidRDefault="00C10DF2" w:rsidP="00C10DF2">
      <w:pPr>
        <w:numPr>
          <w:ilvl w:val="0"/>
          <w:numId w:val="8"/>
        </w:numPr>
        <w:spacing w:after="0"/>
        <w:rPr>
          <w:lang w:val="en-GB"/>
        </w:rPr>
      </w:pPr>
      <w:r w:rsidRPr="00C10DF2">
        <w:rPr>
          <w:lang w:val="en-GB"/>
        </w:rPr>
        <w:t xml:space="preserve">Expect scaling to be uncomfortable and resource-intensive. </w:t>
      </w:r>
    </w:p>
    <w:p w14:paraId="01FB6ADA" w14:textId="047AD786" w:rsidR="00C10DF2" w:rsidRPr="00C10DF2" w:rsidRDefault="00C10DF2" w:rsidP="00C10DF2">
      <w:pPr>
        <w:pStyle w:val="ListParagraph"/>
        <w:numPr>
          <w:ilvl w:val="0"/>
          <w:numId w:val="23"/>
        </w:numPr>
        <w:spacing w:after="0"/>
        <w:rPr>
          <w:b/>
          <w:bCs/>
          <w:lang w:val="en-GB"/>
        </w:rPr>
      </w:pPr>
      <w:r w:rsidRPr="00C10DF2">
        <w:rPr>
          <w:b/>
          <w:bCs/>
          <w:lang w:val="en-GB"/>
        </w:rPr>
        <w:t>Managing Costs (Especially for Inclusion)</w:t>
      </w:r>
    </w:p>
    <w:p w14:paraId="253EDBA7" w14:textId="77777777" w:rsidR="00C10DF2" w:rsidRPr="00C10DF2" w:rsidRDefault="00C10DF2" w:rsidP="00C10DF2">
      <w:pPr>
        <w:numPr>
          <w:ilvl w:val="0"/>
          <w:numId w:val="9"/>
        </w:numPr>
        <w:spacing w:after="0"/>
        <w:rPr>
          <w:lang w:val="en-GB"/>
        </w:rPr>
      </w:pPr>
      <w:r w:rsidRPr="00C10DF2">
        <w:rPr>
          <w:lang w:val="en-GB"/>
        </w:rPr>
        <w:t xml:space="preserve">Identify: </w:t>
      </w:r>
    </w:p>
    <w:p w14:paraId="777D60D2" w14:textId="77777777" w:rsidR="00C10DF2" w:rsidRPr="00C10DF2" w:rsidRDefault="00C10DF2" w:rsidP="00C10DF2">
      <w:pPr>
        <w:numPr>
          <w:ilvl w:val="1"/>
          <w:numId w:val="9"/>
        </w:numPr>
        <w:spacing w:after="0"/>
        <w:rPr>
          <w:lang w:val="en-GB"/>
        </w:rPr>
      </w:pPr>
      <w:r w:rsidRPr="00C10DF2">
        <w:rPr>
          <w:b/>
          <w:bCs/>
          <w:lang w:val="en-GB"/>
        </w:rPr>
        <w:t>Non-negotiable costs</w:t>
      </w:r>
      <w:r w:rsidRPr="00C10DF2">
        <w:rPr>
          <w:lang w:val="en-GB"/>
        </w:rPr>
        <w:t xml:space="preserve"> (e.g. accessibility support) </w:t>
      </w:r>
    </w:p>
    <w:p w14:paraId="1FF85040" w14:textId="77777777" w:rsidR="00C10DF2" w:rsidRPr="00C10DF2" w:rsidRDefault="00C10DF2" w:rsidP="00C10DF2">
      <w:pPr>
        <w:numPr>
          <w:ilvl w:val="1"/>
          <w:numId w:val="9"/>
        </w:numPr>
        <w:spacing w:after="0"/>
        <w:rPr>
          <w:lang w:val="en-GB"/>
        </w:rPr>
      </w:pPr>
      <w:r w:rsidRPr="00C10DF2">
        <w:rPr>
          <w:b/>
          <w:bCs/>
          <w:lang w:val="en-GB"/>
        </w:rPr>
        <w:t>Flexible costs</w:t>
      </w:r>
      <w:r w:rsidRPr="00C10DF2">
        <w:rPr>
          <w:lang w:val="en-GB"/>
        </w:rPr>
        <w:t xml:space="preserve"> (operations, infrastructure) </w:t>
      </w:r>
    </w:p>
    <w:p w14:paraId="142B79C0" w14:textId="77777777" w:rsidR="00C10DF2" w:rsidRPr="00C10DF2" w:rsidRDefault="00C10DF2" w:rsidP="00C10DF2">
      <w:pPr>
        <w:numPr>
          <w:ilvl w:val="0"/>
          <w:numId w:val="9"/>
        </w:numPr>
        <w:spacing w:after="0"/>
        <w:rPr>
          <w:lang w:val="en-GB"/>
        </w:rPr>
      </w:pPr>
      <w:r w:rsidRPr="00C10DF2">
        <w:rPr>
          <w:lang w:val="en-GB"/>
        </w:rPr>
        <w:t xml:space="preserve">Optimize efficiency using: </w:t>
      </w:r>
    </w:p>
    <w:p w14:paraId="62EA6DB3" w14:textId="77777777" w:rsidR="00C10DF2" w:rsidRPr="00C10DF2" w:rsidRDefault="00C10DF2" w:rsidP="00C10DF2">
      <w:pPr>
        <w:numPr>
          <w:ilvl w:val="1"/>
          <w:numId w:val="9"/>
        </w:numPr>
        <w:spacing w:after="0"/>
        <w:rPr>
          <w:lang w:val="en-GB"/>
        </w:rPr>
      </w:pPr>
      <w:r w:rsidRPr="00C10DF2">
        <w:rPr>
          <w:lang w:val="en-GB"/>
        </w:rPr>
        <w:t xml:space="preserve">Digital tools </w:t>
      </w:r>
    </w:p>
    <w:p w14:paraId="567F59A5" w14:textId="77777777" w:rsidR="00C10DF2" w:rsidRPr="00C10DF2" w:rsidRDefault="00C10DF2" w:rsidP="00C10DF2">
      <w:pPr>
        <w:numPr>
          <w:ilvl w:val="1"/>
          <w:numId w:val="9"/>
        </w:numPr>
        <w:spacing w:after="0"/>
        <w:rPr>
          <w:lang w:val="en-GB"/>
        </w:rPr>
      </w:pPr>
      <w:r w:rsidRPr="00C10DF2">
        <w:rPr>
          <w:lang w:val="en-GB"/>
        </w:rPr>
        <w:t xml:space="preserve">Automation (including AI) </w:t>
      </w:r>
    </w:p>
    <w:p w14:paraId="65968150" w14:textId="3D67D11C" w:rsidR="00C10DF2" w:rsidRPr="000A6313" w:rsidRDefault="00C10DF2" w:rsidP="000A6313">
      <w:pPr>
        <w:pStyle w:val="ListParagraph"/>
        <w:numPr>
          <w:ilvl w:val="0"/>
          <w:numId w:val="23"/>
        </w:numPr>
        <w:spacing w:after="0"/>
        <w:rPr>
          <w:b/>
          <w:bCs/>
          <w:lang w:val="en-GB"/>
        </w:rPr>
      </w:pPr>
      <w:r w:rsidRPr="000A6313">
        <w:rPr>
          <w:b/>
          <w:bCs/>
          <w:lang w:val="en-GB"/>
        </w:rPr>
        <w:t>Using AI Strategically</w:t>
      </w:r>
    </w:p>
    <w:p w14:paraId="59EBBE8A" w14:textId="77777777" w:rsidR="00C10DF2" w:rsidRPr="00C10DF2" w:rsidRDefault="00C10DF2" w:rsidP="00C10DF2">
      <w:pPr>
        <w:numPr>
          <w:ilvl w:val="0"/>
          <w:numId w:val="10"/>
        </w:numPr>
        <w:spacing w:after="0"/>
        <w:rPr>
          <w:lang w:val="en-GB"/>
        </w:rPr>
      </w:pPr>
      <w:r w:rsidRPr="00C10DF2">
        <w:rPr>
          <w:lang w:val="en-GB"/>
        </w:rPr>
        <w:t xml:space="preserve">Apply AI to: </w:t>
      </w:r>
    </w:p>
    <w:p w14:paraId="43F9A43A" w14:textId="77777777" w:rsidR="00C10DF2" w:rsidRPr="00C10DF2" w:rsidRDefault="00C10DF2" w:rsidP="00C10DF2">
      <w:pPr>
        <w:numPr>
          <w:ilvl w:val="1"/>
          <w:numId w:val="10"/>
        </w:numPr>
        <w:spacing w:after="0"/>
        <w:rPr>
          <w:lang w:val="en-GB"/>
        </w:rPr>
      </w:pPr>
      <w:r w:rsidRPr="00C10DF2">
        <w:rPr>
          <w:lang w:val="en-GB"/>
        </w:rPr>
        <w:t xml:space="preserve">Automate repetitive processes </w:t>
      </w:r>
    </w:p>
    <w:p w14:paraId="5B1E14B8" w14:textId="77777777" w:rsidR="00C10DF2" w:rsidRPr="00C10DF2" w:rsidRDefault="00C10DF2" w:rsidP="00C10DF2">
      <w:pPr>
        <w:numPr>
          <w:ilvl w:val="1"/>
          <w:numId w:val="10"/>
        </w:numPr>
        <w:spacing w:after="0"/>
        <w:rPr>
          <w:lang w:val="en-GB"/>
        </w:rPr>
      </w:pPr>
      <w:r w:rsidRPr="00C10DF2">
        <w:rPr>
          <w:lang w:val="en-GB"/>
        </w:rPr>
        <w:t xml:space="preserve">Improve accessibility and user experience </w:t>
      </w:r>
    </w:p>
    <w:p w14:paraId="2C0DB3E8" w14:textId="77777777" w:rsidR="00C10DF2" w:rsidRPr="00C10DF2" w:rsidRDefault="00C10DF2" w:rsidP="00C10DF2">
      <w:pPr>
        <w:numPr>
          <w:ilvl w:val="0"/>
          <w:numId w:val="10"/>
        </w:numPr>
        <w:spacing w:after="0"/>
        <w:rPr>
          <w:lang w:val="en-GB"/>
        </w:rPr>
      </w:pPr>
      <w:r w:rsidRPr="00C10DF2">
        <w:rPr>
          <w:lang w:val="en-GB"/>
        </w:rPr>
        <w:t xml:space="preserve">Prepare your team for </w:t>
      </w:r>
      <w:r w:rsidRPr="00C10DF2">
        <w:rPr>
          <w:b/>
          <w:bCs/>
          <w:lang w:val="en-GB"/>
        </w:rPr>
        <w:t>role changes</w:t>
      </w:r>
      <w:r w:rsidRPr="00C10DF2">
        <w:rPr>
          <w:lang w:val="en-GB"/>
        </w:rPr>
        <w:t xml:space="preserve">, not replacement. </w:t>
      </w:r>
    </w:p>
    <w:p w14:paraId="24BB95B0" w14:textId="77777777" w:rsidR="00C10DF2" w:rsidRPr="00C10DF2" w:rsidRDefault="00C10DF2" w:rsidP="00C10DF2">
      <w:pPr>
        <w:numPr>
          <w:ilvl w:val="0"/>
          <w:numId w:val="10"/>
        </w:numPr>
        <w:spacing w:after="0"/>
        <w:rPr>
          <w:lang w:val="en-GB"/>
        </w:rPr>
      </w:pPr>
      <w:r w:rsidRPr="00C10DF2">
        <w:rPr>
          <w:lang w:val="en-GB"/>
        </w:rPr>
        <w:t xml:space="preserve">Combine AI efficiency with human judgment and relationships. </w:t>
      </w:r>
    </w:p>
    <w:p w14:paraId="4688DFBD" w14:textId="4B53D46C" w:rsidR="00C10DF2" w:rsidRPr="000A6313" w:rsidRDefault="00C10DF2" w:rsidP="000A6313">
      <w:pPr>
        <w:pStyle w:val="ListParagraph"/>
        <w:numPr>
          <w:ilvl w:val="0"/>
          <w:numId w:val="23"/>
        </w:numPr>
        <w:spacing w:after="0"/>
        <w:rPr>
          <w:b/>
          <w:bCs/>
          <w:lang w:val="en-GB"/>
        </w:rPr>
      </w:pPr>
      <w:r w:rsidRPr="000A6313">
        <w:rPr>
          <w:b/>
          <w:bCs/>
          <w:lang w:val="en-GB"/>
        </w:rPr>
        <w:t>Mindset for Social Entrepreneurs</w:t>
      </w:r>
    </w:p>
    <w:p w14:paraId="0BFC2370" w14:textId="77777777" w:rsidR="00C10DF2" w:rsidRPr="00C10DF2" w:rsidRDefault="00C10DF2" w:rsidP="00C10DF2">
      <w:pPr>
        <w:numPr>
          <w:ilvl w:val="0"/>
          <w:numId w:val="11"/>
        </w:numPr>
        <w:spacing w:after="0"/>
        <w:rPr>
          <w:lang w:val="en-GB"/>
        </w:rPr>
      </w:pPr>
      <w:r w:rsidRPr="00C10DF2">
        <w:rPr>
          <w:lang w:val="en-GB"/>
        </w:rPr>
        <w:t xml:space="preserve">“Fail fast, learn fast” is essential. </w:t>
      </w:r>
    </w:p>
    <w:p w14:paraId="62E847FE" w14:textId="77777777" w:rsidR="00C10DF2" w:rsidRPr="00C10DF2" w:rsidRDefault="00C10DF2" w:rsidP="00C10DF2">
      <w:pPr>
        <w:numPr>
          <w:ilvl w:val="0"/>
          <w:numId w:val="11"/>
        </w:numPr>
        <w:spacing w:after="0"/>
        <w:rPr>
          <w:lang w:val="en-GB"/>
        </w:rPr>
      </w:pPr>
      <w:r w:rsidRPr="00C10DF2">
        <w:rPr>
          <w:lang w:val="en-GB"/>
        </w:rPr>
        <w:t xml:space="preserve">Expect constant change and uncertainty. </w:t>
      </w:r>
    </w:p>
    <w:p w14:paraId="041EBFFB" w14:textId="77777777" w:rsidR="00C10DF2" w:rsidRPr="00C10DF2" w:rsidRDefault="00C10DF2" w:rsidP="00C10DF2">
      <w:pPr>
        <w:numPr>
          <w:ilvl w:val="0"/>
          <w:numId w:val="11"/>
        </w:numPr>
        <w:spacing w:after="0"/>
        <w:rPr>
          <w:lang w:val="en-GB"/>
        </w:rPr>
      </w:pPr>
      <w:r w:rsidRPr="00C10DF2">
        <w:rPr>
          <w:lang w:val="en-GB"/>
        </w:rPr>
        <w:t xml:space="preserve">Stay focused on: </w:t>
      </w:r>
    </w:p>
    <w:p w14:paraId="2AB7B875" w14:textId="77777777" w:rsidR="00C10DF2" w:rsidRPr="00C10DF2" w:rsidRDefault="00C10DF2" w:rsidP="00C10DF2">
      <w:pPr>
        <w:numPr>
          <w:ilvl w:val="1"/>
          <w:numId w:val="11"/>
        </w:numPr>
        <w:spacing w:after="0"/>
        <w:rPr>
          <w:lang w:val="en-GB"/>
        </w:rPr>
      </w:pPr>
      <w:r w:rsidRPr="00C10DF2">
        <w:rPr>
          <w:lang w:val="en-GB"/>
        </w:rPr>
        <w:t xml:space="preserve">Mission (non-negotiable) </w:t>
      </w:r>
    </w:p>
    <w:p w14:paraId="652C23CA" w14:textId="77777777" w:rsidR="00C10DF2" w:rsidRPr="00C10DF2" w:rsidRDefault="00C10DF2" w:rsidP="00C10DF2">
      <w:pPr>
        <w:numPr>
          <w:ilvl w:val="1"/>
          <w:numId w:val="11"/>
        </w:numPr>
        <w:spacing w:after="0"/>
        <w:rPr>
          <w:lang w:val="en-GB"/>
        </w:rPr>
      </w:pPr>
      <w:r w:rsidRPr="00C10DF2">
        <w:rPr>
          <w:lang w:val="en-GB"/>
        </w:rPr>
        <w:t xml:space="preserve">Methods (adaptable) </w:t>
      </w:r>
    </w:p>
    <w:p w14:paraId="6965DA91" w14:textId="7962800C" w:rsidR="00C10DF2" w:rsidRPr="00C10DF2" w:rsidRDefault="00C10DF2" w:rsidP="00C10DF2">
      <w:pPr>
        <w:spacing w:after="0"/>
        <w:rPr>
          <w:lang w:val="en-GB"/>
        </w:rPr>
      </w:pPr>
    </w:p>
    <w:p w14:paraId="10853587" w14:textId="1552D8FD" w:rsidR="00D738EF" w:rsidRPr="00940446" w:rsidRDefault="00D738EF" w:rsidP="00940446">
      <w:pPr>
        <w:pStyle w:val="Title"/>
        <w:rPr>
          <w:rFonts w:eastAsiaTheme="minorHAnsi"/>
          <w:sz w:val="28"/>
          <w:szCs w:val="28"/>
          <w:lang w:val="es-ES_tradnl"/>
        </w:rPr>
      </w:pPr>
      <w:r w:rsidRPr="00940446">
        <w:rPr>
          <w:rFonts w:eastAsiaTheme="minorHAnsi"/>
          <w:sz w:val="28"/>
          <w:szCs w:val="28"/>
          <w:lang w:val="es-ES_tradnl"/>
        </w:rPr>
        <w:t>Gestión de Proyectos para Organizaciones de Impacto en LATAM – Principales Aprendizajes</w:t>
      </w:r>
    </w:p>
    <w:p w14:paraId="435E8F63" w14:textId="77777777" w:rsidR="0086346B" w:rsidRPr="00940446" w:rsidRDefault="00D738EF" w:rsidP="00940446">
      <w:pPr>
        <w:pStyle w:val="ListParagraph"/>
        <w:numPr>
          <w:ilvl w:val="0"/>
          <w:numId w:val="32"/>
        </w:numPr>
        <w:spacing w:after="0"/>
        <w:rPr>
          <w:rFonts w:cstheme="minorHAnsi"/>
          <w:lang w:val="es-ES_tradnl"/>
        </w:rPr>
      </w:pPr>
      <w:r w:rsidRPr="00940446">
        <w:rPr>
          <w:rFonts w:cstheme="minorHAnsi"/>
          <w:b/>
          <w:bCs/>
          <w:lang w:val="es-ES_tradnl"/>
        </w:rPr>
        <w:t>U</w:t>
      </w:r>
      <w:r w:rsidRPr="00940446">
        <w:rPr>
          <w:rFonts w:cstheme="minorHAnsi"/>
          <w:b/>
          <w:bCs/>
          <w:lang w:val="es-ES_tradnl"/>
        </w:rPr>
        <w:t>na idea no es un proyecto ni un plan de negocios</w:t>
      </w:r>
    </w:p>
    <w:p w14:paraId="550D66F2" w14:textId="77777777" w:rsidR="0086346B" w:rsidRPr="00940446" w:rsidRDefault="0086346B" w:rsidP="00940446">
      <w:pPr>
        <w:pStyle w:val="ListParagraph"/>
        <w:numPr>
          <w:ilvl w:val="0"/>
          <w:numId w:val="33"/>
        </w:numPr>
        <w:spacing w:after="0"/>
        <w:rPr>
          <w:rFonts w:cstheme="minorHAnsi"/>
          <w:lang w:val="es-ES_tradnl"/>
        </w:rPr>
      </w:pPr>
      <w:r w:rsidRPr="00940446">
        <w:rPr>
          <w:rFonts w:cstheme="minorHAnsi"/>
          <w:lang w:val="es-ES_tradnl"/>
        </w:rPr>
        <w:lastRenderedPageBreak/>
        <w:t>P</w:t>
      </w:r>
      <w:r w:rsidR="00D738EF" w:rsidRPr="00940446">
        <w:rPr>
          <w:rFonts w:cstheme="minorHAnsi"/>
          <w:lang w:val="es-ES_tradnl"/>
        </w:rPr>
        <w:t>asar del concepto a la implementación requiere estructura, validación y recursos.</w:t>
      </w:r>
    </w:p>
    <w:p w14:paraId="616325ED" w14:textId="1D2FFD19" w:rsidR="00D738EF" w:rsidRPr="00940446" w:rsidRDefault="00D738EF" w:rsidP="00940446">
      <w:pPr>
        <w:pStyle w:val="ListParagraph"/>
        <w:numPr>
          <w:ilvl w:val="0"/>
          <w:numId w:val="33"/>
        </w:numPr>
        <w:spacing w:after="0"/>
        <w:rPr>
          <w:rFonts w:cstheme="minorHAnsi"/>
          <w:lang w:val="es-ES_tradnl"/>
        </w:rPr>
      </w:pPr>
      <w:r w:rsidRPr="00940446">
        <w:rPr>
          <w:rFonts w:cstheme="minorHAnsi"/>
          <w:lang w:val="es-ES_tradnl"/>
        </w:rPr>
        <w:t>Emprendedores en etapas tempranas suelen darse cuenta de que les faltan elementos clave (equipo, modelo, plan de ejecución).</w:t>
      </w:r>
    </w:p>
    <w:p w14:paraId="7712ADB0" w14:textId="77777777" w:rsidR="00940446" w:rsidRPr="00940446" w:rsidRDefault="00940446" w:rsidP="00940446">
      <w:pPr>
        <w:pStyle w:val="ListParagraph"/>
        <w:numPr>
          <w:ilvl w:val="0"/>
          <w:numId w:val="32"/>
        </w:numPr>
        <w:spacing w:before="100" w:beforeAutospacing="1" w:after="100" w:afterAutospacing="1" w:line="240" w:lineRule="auto"/>
        <w:rPr>
          <w:rFonts w:eastAsia="Times New Roman" w:cstheme="minorHAnsi"/>
          <w:b/>
          <w:bCs/>
          <w:lang w:val="es-ES_tradnl" w:eastAsia="en-GB"/>
          <w14:ligatures w14:val="none"/>
        </w:rPr>
      </w:pPr>
      <w:r w:rsidRPr="00940446">
        <w:rPr>
          <w:rFonts w:eastAsia="Times New Roman" w:cstheme="minorHAnsi"/>
          <w:b/>
          <w:bCs/>
          <w:lang w:val="es-ES_tradnl" w:eastAsia="en-GB"/>
          <w14:ligatures w14:val="none"/>
        </w:rPr>
        <w:t>La validación es más importante que la perfección</w:t>
      </w:r>
    </w:p>
    <w:p w14:paraId="3A48D50D" w14:textId="77777777" w:rsidR="00940446" w:rsidRDefault="00940446" w:rsidP="00940446">
      <w:pPr>
        <w:pStyle w:val="ListParagraph"/>
        <w:numPr>
          <w:ilvl w:val="0"/>
          <w:numId w:val="34"/>
        </w:numPr>
        <w:spacing w:before="100" w:beforeAutospacing="1" w:after="100" w:afterAutospacing="1" w:line="240" w:lineRule="auto"/>
        <w:rPr>
          <w:rFonts w:eastAsia="Times New Roman" w:cstheme="minorHAnsi"/>
          <w:lang w:val="es-ES_tradnl" w:eastAsia="en-GB"/>
          <w14:ligatures w14:val="none"/>
        </w:rPr>
      </w:pPr>
      <w:r w:rsidRPr="00940446">
        <w:rPr>
          <w:rFonts w:eastAsia="Times New Roman" w:cstheme="minorHAnsi"/>
          <w:lang w:val="es-ES_tradnl" w:eastAsia="en-GB"/>
          <w14:ligatures w14:val="none"/>
        </w:rPr>
        <w:t>Es fundamental probar las ideas tempranamente en el mercado en lugar de desarrollarlas de forma aislada.</w:t>
      </w:r>
    </w:p>
    <w:p w14:paraId="18D1EFAC" w14:textId="3C419047" w:rsidR="00940446" w:rsidRPr="00940446" w:rsidRDefault="00940446" w:rsidP="00940446">
      <w:pPr>
        <w:pStyle w:val="ListParagraph"/>
        <w:numPr>
          <w:ilvl w:val="0"/>
          <w:numId w:val="34"/>
        </w:numPr>
        <w:spacing w:before="100" w:beforeAutospacing="1" w:after="100" w:afterAutospacing="1" w:line="240" w:lineRule="auto"/>
        <w:rPr>
          <w:rFonts w:eastAsia="Times New Roman" w:cstheme="minorHAnsi"/>
          <w:lang w:val="es-ES_tradnl" w:eastAsia="en-GB"/>
          <w14:ligatures w14:val="none"/>
        </w:rPr>
      </w:pPr>
      <w:r w:rsidRPr="00940446">
        <w:rPr>
          <w:rFonts w:eastAsia="Times New Roman" w:cstheme="minorHAnsi"/>
          <w:lang w:val="es-ES_tradnl" w:eastAsia="en-GB"/>
          <w14:ligatures w14:val="none"/>
        </w:rPr>
        <w:t>Los ciclos de retroalimentación son clave para construir una solución viable.</w:t>
      </w:r>
    </w:p>
    <w:p w14:paraId="3548D3D7" w14:textId="78CC316B" w:rsidR="00940446" w:rsidRDefault="00940446" w:rsidP="00940446">
      <w:pPr>
        <w:pStyle w:val="ListParagraph"/>
        <w:numPr>
          <w:ilvl w:val="0"/>
          <w:numId w:val="32"/>
        </w:numPr>
        <w:spacing w:before="100" w:beforeAutospacing="1" w:after="100" w:afterAutospacing="1" w:line="240" w:lineRule="auto"/>
        <w:rPr>
          <w:rFonts w:eastAsia="Times New Roman" w:cstheme="minorHAnsi"/>
          <w:lang w:val="es-ES_tradnl" w:eastAsia="en-GB"/>
          <w14:ligatures w14:val="none"/>
        </w:rPr>
      </w:pPr>
      <w:r w:rsidRPr="00940446">
        <w:rPr>
          <w:rFonts w:eastAsia="Times New Roman" w:cstheme="minorHAnsi"/>
          <w:b/>
          <w:bCs/>
          <w:lang w:val="es-ES_tradnl" w:eastAsia="en-GB"/>
          <w14:ligatures w14:val="none"/>
        </w:rPr>
        <w:t>La flexibilidad es esencial</w:t>
      </w:r>
    </w:p>
    <w:p w14:paraId="3A66F02C" w14:textId="77777777" w:rsidR="00940446" w:rsidRDefault="00940446" w:rsidP="00940446">
      <w:pPr>
        <w:pStyle w:val="ListParagraph"/>
        <w:numPr>
          <w:ilvl w:val="0"/>
          <w:numId w:val="35"/>
        </w:numPr>
        <w:spacing w:before="100" w:beforeAutospacing="1" w:after="100" w:afterAutospacing="1" w:line="240" w:lineRule="auto"/>
        <w:rPr>
          <w:rFonts w:eastAsia="Times New Roman" w:cstheme="minorHAnsi"/>
          <w:lang w:val="es-ES_tradnl" w:eastAsia="en-GB"/>
          <w14:ligatures w14:val="none"/>
        </w:rPr>
      </w:pPr>
      <w:r w:rsidRPr="00940446">
        <w:rPr>
          <w:rFonts w:eastAsia="Times New Roman" w:cstheme="minorHAnsi"/>
          <w:lang w:val="es-ES_tradnl" w:eastAsia="en-GB"/>
          <w14:ligatures w14:val="none"/>
        </w:rPr>
        <w:t>Los planes iniciales casi siempre cambian.</w:t>
      </w:r>
    </w:p>
    <w:p w14:paraId="48E44877" w14:textId="013A7353" w:rsidR="00940446" w:rsidRPr="00940446" w:rsidRDefault="00940446" w:rsidP="00940446">
      <w:pPr>
        <w:pStyle w:val="ListParagraph"/>
        <w:numPr>
          <w:ilvl w:val="0"/>
          <w:numId w:val="35"/>
        </w:numPr>
        <w:spacing w:before="100" w:beforeAutospacing="1" w:after="100" w:afterAutospacing="1" w:line="240" w:lineRule="auto"/>
        <w:rPr>
          <w:rFonts w:eastAsia="Times New Roman" w:cstheme="minorHAnsi"/>
          <w:lang w:val="es-ES_tradnl" w:eastAsia="en-GB"/>
          <w14:ligatures w14:val="none"/>
        </w:rPr>
      </w:pPr>
      <w:r w:rsidRPr="00940446">
        <w:rPr>
          <w:rFonts w:eastAsia="Times New Roman" w:cstheme="minorHAnsi"/>
          <w:lang w:val="es-ES_tradnl" w:eastAsia="en-GB"/>
          <w14:ligatures w14:val="none"/>
        </w:rPr>
        <w:t>El éxito depende de adaptarse rápidamente manteniendo la misión central.</w:t>
      </w:r>
    </w:p>
    <w:p w14:paraId="2218F4C4" w14:textId="77777777" w:rsidR="00940446" w:rsidRDefault="00940446" w:rsidP="00940446">
      <w:pPr>
        <w:pStyle w:val="ListParagraph"/>
        <w:numPr>
          <w:ilvl w:val="0"/>
          <w:numId w:val="32"/>
        </w:numPr>
        <w:spacing w:before="100" w:beforeAutospacing="1" w:after="100" w:afterAutospacing="1" w:line="240" w:lineRule="auto"/>
        <w:rPr>
          <w:rFonts w:eastAsia="Times New Roman" w:cstheme="minorHAnsi"/>
          <w:lang w:val="es-ES_tradnl" w:eastAsia="en-GB"/>
          <w14:ligatures w14:val="none"/>
        </w:rPr>
      </w:pPr>
      <w:r w:rsidRPr="00940446">
        <w:rPr>
          <w:rFonts w:eastAsia="Times New Roman" w:cstheme="minorHAnsi"/>
          <w:b/>
          <w:bCs/>
          <w:lang w:val="es-ES_tradnl" w:eastAsia="en-GB"/>
          <w14:ligatures w14:val="none"/>
        </w:rPr>
        <w:t>El fracaso es parte del proceso</w:t>
      </w:r>
    </w:p>
    <w:p w14:paraId="5071CA99" w14:textId="77777777" w:rsidR="00940446" w:rsidRDefault="00940446" w:rsidP="00940446">
      <w:pPr>
        <w:pStyle w:val="ListParagraph"/>
        <w:numPr>
          <w:ilvl w:val="0"/>
          <w:numId w:val="36"/>
        </w:numPr>
        <w:spacing w:before="100" w:beforeAutospacing="1" w:after="100" w:afterAutospacing="1" w:line="240" w:lineRule="auto"/>
        <w:rPr>
          <w:rFonts w:eastAsia="Times New Roman" w:cstheme="minorHAnsi"/>
          <w:lang w:val="es-ES_tradnl" w:eastAsia="en-GB"/>
          <w14:ligatures w14:val="none"/>
        </w:rPr>
      </w:pPr>
      <w:r w:rsidRPr="00940446">
        <w:rPr>
          <w:rFonts w:eastAsia="Times New Roman" w:cstheme="minorHAnsi"/>
          <w:lang w:val="es-ES_tradnl" w:eastAsia="en-GB"/>
          <w14:ligatures w14:val="none"/>
        </w:rPr>
        <w:t>La mayoría de las iniciativas no funcionan como se espera.</w:t>
      </w:r>
    </w:p>
    <w:p w14:paraId="78BCD2CC" w14:textId="517A007E" w:rsidR="00940446" w:rsidRPr="00940446" w:rsidRDefault="00940446" w:rsidP="00940446">
      <w:pPr>
        <w:pStyle w:val="ListParagraph"/>
        <w:numPr>
          <w:ilvl w:val="0"/>
          <w:numId w:val="36"/>
        </w:numPr>
        <w:spacing w:before="100" w:beforeAutospacing="1" w:after="100" w:afterAutospacing="1" w:line="240" w:lineRule="auto"/>
        <w:rPr>
          <w:rFonts w:eastAsia="Times New Roman" w:cstheme="minorHAnsi"/>
          <w:lang w:val="es-ES_tradnl" w:eastAsia="en-GB"/>
          <w14:ligatures w14:val="none"/>
        </w:rPr>
      </w:pPr>
      <w:r w:rsidRPr="00940446">
        <w:rPr>
          <w:rFonts w:eastAsia="Times New Roman" w:cstheme="minorHAnsi"/>
          <w:lang w:val="es-ES_tradnl" w:eastAsia="en-GB"/>
          <w14:ligatures w14:val="none"/>
        </w:rPr>
        <w:t>Aprender del fracaso es más valioso que evitarlo.</w:t>
      </w:r>
    </w:p>
    <w:p w14:paraId="18590DCA" w14:textId="77777777" w:rsidR="00940446" w:rsidRPr="00940446" w:rsidRDefault="00940446" w:rsidP="00940446">
      <w:pPr>
        <w:pStyle w:val="ListParagraph"/>
        <w:numPr>
          <w:ilvl w:val="0"/>
          <w:numId w:val="32"/>
        </w:numPr>
        <w:spacing w:before="100" w:beforeAutospacing="1" w:after="100" w:afterAutospacing="1" w:line="240" w:lineRule="auto"/>
        <w:rPr>
          <w:rFonts w:eastAsia="Times New Roman" w:cstheme="minorHAnsi"/>
          <w:lang w:val="es-ES_tradnl" w:eastAsia="en-GB"/>
          <w14:ligatures w14:val="none"/>
        </w:rPr>
      </w:pPr>
      <w:r w:rsidRPr="00940446">
        <w:rPr>
          <w:rFonts w:eastAsia="Times New Roman" w:cstheme="minorHAnsi"/>
          <w:b/>
          <w:bCs/>
          <w:lang w:val="es-ES_tradnl" w:eastAsia="en-GB"/>
          <w14:ligatures w14:val="none"/>
        </w:rPr>
        <w:t>El timing y la preparación del mercado son clave</w:t>
      </w:r>
    </w:p>
    <w:p w14:paraId="2B7BE944" w14:textId="77777777" w:rsidR="00940446" w:rsidRDefault="00940446" w:rsidP="00940446">
      <w:pPr>
        <w:pStyle w:val="ListParagraph"/>
        <w:numPr>
          <w:ilvl w:val="0"/>
          <w:numId w:val="37"/>
        </w:numPr>
        <w:spacing w:before="100" w:beforeAutospacing="1" w:after="100" w:afterAutospacing="1" w:line="240" w:lineRule="auto"/>
        <w:rPr>
          <w:rFonts w:eastAsia="Times New Roman" w:cstheme="minorHAnsi"/>
          <w:lang w:val="es-ES_tradnl" w:eastAsia="en-GB"/>
          <w14:ligatures w14:val="none"/>
        </w:rPr>
      </w:pPr>
      <w:r w:rsidRPr="00940446">
        <w:rPr>
          <w:rFonts w:eastAsia="Times New Roman" w:cstheme="minorHAnsi"/>
          <w:lang w:val="es-ES_tradnl" w:eastAsia="en-GB"/>
          <w14:ligatures w14:val="none"/>
        </w:rPr>
        <w:t>Incluso buenas ideas pueden fallar si el ecosistema no está listo, como ocurrió con el e-learning en etapas tempranas.</w:t>
      </w:r>
    </w:p>
    <w:p w14:paraId="7EEFC694" w14:textId="61C3B176" w:rsidR="00940446" w:rsidRPr="00940446" w:rsidRDefault="00940446" w:rsidP="00940446">
      <w:pPr>
        <w:pStyle w:val="ListParagraph"/>
        <w:numPr>
          <w:ilvl w:val="0"/>
          <w:numId w:val="37"/>
        </w:numPr>
        <w:spacing w:before="100" w:beforeAutospacing="1" w:after="100" w:afterAutospacing="1" w:line="240" w:lineRule="auto"/>
        <w:rPr>
          <w:rFonts w:eastAsia="Times New Roman" w:cstheme="minorHAnsi"/>
          <w:lang w:val="es-ES_tradnl" w:eastAsia="en-GB"/>
          <w14:ligatures w14:val="none"/>
        </w:rPr>
      </w:pPr>
      <w:r w:rsidRPr="00940446">
        <w:rPr>
          <w:rFonts w:eastAsia="Times New Roman" w:cstheme="minorHAnsi"/>
          <w:lang w:val="es-ES_tradnl" w:eastAsia="en-GB"/>
          <w14:ligatures w14:val="none"/>
        </w:rPr>
        <w:t>Las condiciones externas, como la tecnología y la cultura, influyen en el éxito.</w:t>
      </w:r>
    </w:p>
    <w:p w14:paraId="6E8CA165" w14:textId="77777777" w:rsidR="00940446" w:rsidRPr="00940446" w:rsidRDefault="00940446" w:rsidP="00940446">
      <w:pPr>
        <w:pStyle w:val="ListParagraph"/>
        <w:numPr>
          <w:ilvl w:val="0"/>
          <w:numId w:val="32"/>
        </w:numPr>
        <w:spacing w:before="100" w:beforeAutospacing="1" w:after="100" w:afterAutospacing="1" w:line="240" w:lineRule="auto"/>
        <w:rPr>
          <w:rFonts w:eastAsia="Times New Roman" w:cstheme="minorHAnsi"/>
          <w:lang w:val="es-ES_tradnl" w:eastAsia="en-GB"/>
          <w14:ligatures w14:val="none"/>
        </w:rPr>
      </w:pPr>
      <w:r w:rsidRPr="00940446">
        <w:rPr>
          <w:rFonts w:eastAsia="Times New Roman" w:cstheme="minorHAnsi"/>
          <w:b/>
          <w:bCs/>
          <w:lang w:val="es-ES_tradnl" w:eastAsia="en-GB"/>
          <w14:ligatures w14:val="none"/>
        </w:rPr>
        <w:t>Ingresos e impacto no son excluyentes</w:t>
      </w:r>
    </w:p>
    <w:p w14:paraId="7C03A670" w14:textId="77777777" w:rsidR="00940446" w:rsidRDefault="00940446" w:rsidP="00940446">
      <w:pPr>
        <w:pStyle w:val="ListParagraph"/>
        <w:numPr>
          <w:ilvl w:val="0"/>
          <w:numId w:val="38"/>
        </w:numPr>
        <w:spacing w:before="100" w:beforeAutospacing="1" w:after="100" w:afterAutospacing="1" w:line="240" w:lineRule="auto"/>
        <w:rPr>
          <w:rFonts w:eastAsia="Times New Roman" w:cstheme="minorHAnsi"/>
          <w:lang w:val="es-ES_tradnl" w:eastAsia="en-GB"/>
          <w14:ligatures w14:val="none"/>
        </w:rPr>
      </w:pPr>
      <w:r w:rsidRPr="00940446">
        <w:rPr>
          <w:rFonts w:eastAsia="Times New Roman" w:cstheme="minorHAnsi"/>
          <w:lang w:val="es-ES_tradnl" w:eastAsia="en-GB"/>
          <w14:ligatures w14:val="none"/>
        </w:rPr>
        <w:t>La sostenibilidad financiera es necesaria para escalar el impacto.</w:t>
      </w:r>
    </w:p>
    <w:p w14:paraId="4FA22050" w14:textId="5026CFED" w:rsidR="00940446" w:rsidRPr="00940446" w:rsidRDefault="00940446" w:rsidP="00940446">
      <w:pPr>
        <w:pStyle w:val="ListParagraph"/>
        <w:numPr>
          <w:ilvl w:val="0"/>
          <w:numId w:val="38"/>
        </w:numPr>
        <w:spacing w:before="100" w:beforeAutospacing="1" w:after="100" w:afterAutospacing="1" w:line="240" w:lineRule="auto"/>
        <w:rPr>
          <w:rFonts w:eastAsia="Times New Roman" w:cstheme="minorHAnsi"/>
          <w:lang w:val="es-ES_tradnl" w:eastAsia="en-GB"/>
          <w14:ligatures w14:val="none"/>
        </w:rPr>
      </w:pPr>
      <w:r w:rsidRPr="00940446">
        <w:rPr>
          <w:rFonts w:eastAsia="Times New Roman" w:cstheme="minorHAnsi"/>
          <w:lang w:val="es-ES_tradnl" w:eastAsia="en-GB"/>
          <w14:ligatures w14:val="none"/>
        </w:rPr>
        <w:t>Los emprendimientos sociales pueden y deben combinar ambos.</w:t>
      </w:r>
    </w:p>
    <w:p w14:paraId="49E8B96A" w14:textId="77777777" w:rsidR="00940446" w:rsidRPr="00940446" w:rsidRDefault="00940446" w:rsidP="00940446">
      <w:pPr>
        <w:pStyle w:val="ListParagraph"/>
        <w:numPr>
          <w:ilvl w:val="0"/>
          <w:numId w:val="32"/>
        </w:numPr>
        <w:spacing w:before="100" w:beforeAutospacing="1" w:after="100" w:afterAutospacing="1" w:line="240" w:lineRule="auto"/>
        <w:rPr>
          <w:rFonts w:eastAsia="Times New Roman" w:cstheme="minorHAnsi"/>
          <w:lang w:val="es-ES_tradnl" w:eastAsia="en-GB"/>
          <w14:ligatures w14:val="none"/>
        </w:rPr>
      </w:pPr>
      <w:r w:rsidRPr="00940446">
        <w:rPr>
          <w:rFonts w:eastAsia="Times New Roman" w:cstheme="minorHAnsi"/>
          <w:b/>
          <w:bCs/>
          <w:lang w:val="es-ES_tradnl" w:eastAsia="en-GB"/>
          <w14:ligatures w14:val="none"/>
        </w:rPr>
        <w:t>Escalar requiere evidencia, no suposiciones</w:t>
      </w:r>
    </w:p>
    <w:p w14:paraId="6779BECB" w14:textId="77777777" w:rsidR="00940446" w:rsidRDefault="00940446" w:rsidP="00940446">
      <w:pPr>
        <w:pStyle w:val="ListParagraph"/>
        <w:numPr>
          <w:ilvl w:val="0"/>
          <w:numId w:val="39"/>
        </w:numPr>
        <w:spacing w:before="100" w:beforeAutospacing="1" w:after="100" w:afterAutospacing="1" w:line="240" w:lineRule="auto"/>
        <w:rPr>
          <w:rFonts w:eastAsia="Times New Roman" w:cstheme="minorHAnsi"/>
          <w:lang w:val="es-ES_tradnl" w:eastAsia="en-GB"/>
          <w14:ligatures w14:val="none"/>
        </w:rPr>
      </w:pPr>
      <w:r w:rsidRPr="00940446">
        <w:rPr>
          <w:rFonts w:eastAsia="Times New Roman" w:cstheme="minorHAnsi"/>
          <w:lang w:val="es-ES_tradnl" w:eastAsia="en-GB"/>
          <w14:ligatures w14:val="none"/>
        </w:rPr>
        <w:t>El crecimiento debe basarse en demanda validada, no solo en ambición.</w:t>
      </w:r>
    </w:p>
    <w:p w14:paraId="19BE8358" w14:textId="53470AE4" w:rsidR="00940446" w:rsidRPr="00940446" w:rsidRDefault="00940446" w:rsidP="00940446">
      <w:pPr>
        <w:pStyle w:val="ListParagraph"/>
        <w:numPr>
          <w:ilvl w:val="0"/>
          <w:numId w:val="39"/>
        </w:numPr>
        <w:spacing w:before="100" w:beforeAutospacing="1" w:after="100" w:afterAutospacing="1" w:line="240" w:lineRule="auto"/>
        <w:rPr>
          <w:rFonts w:eastAsia="Times New Roman" w:cstheme="minorHAnsi"/>
          <w:lang w:val="es-ES_tradnl" w:eastAsia="en-GB"/>
          <w14:ligatures w14:val="none"/>
        </w:rPr>
      </w:pPr>
      <w:r w:rsidRPr="00940446">
        <w:rPr>
          <w:rFonts w:eastAsia="Times New Roman" w:cstheme="minorHAnsi"/>
          <w:lang w:val="es-ES_tradnl" w:eastAsia="en-GB"/>
          <w14:ligatures w14:val="none"/>
        </w:rPr>
        <w:t>Las pruebas pequeñas reducen el riesgo antes de tomar decisiones de expansión.</w:t>
      </w:r>
    </w:p>
    <w:p w14:paraId="3CC1781F" w14:textId="44995626" w:rsidR="00940446" w:rsidRPr="00940446" w:rsidRDefault="00940446" w:rsidP="00940446">
      <w:pPr>
        <w:pStyle w:val="ListParagraph"/>
        <w:spacing w:after="0" w:line="240" w:lineRule="auto"/>
        <w:ind w:left="360"/>
        <w:rPr>
          <w:rFonts w:eastAsia="Times New Roman" w:cstheme="minorHAnsi"/>
          <w:lang w:val="en-GB" w:eastAsia="en-GB"/>
          <w14:ligatures w14:val="none"/>
        </w:rPr>
      </w:pPr>
    </w:p>
    <w:p w14:paraId="652A1D18" w14:textId="77777777" w:rsidR="00940446" w:rsidRPr="00940446" w:rsidRDefault="00940446" w:rsidP="00C32B84">
      <w:pPr>
        <w:pStyle w:val="Title"/>
        <w:spacing w:after="0"/>
        <w:rPr>
          <w:rFonts w:eastAsia="Times New Roman"/>
          <w:sz w:val="28"/>
          <w:szCs w:val="28"/>
          <w:lang w:val="es-ES_tradnl" w:eastAsia="en-GB"/>
        </w:rPr>
      </w:pPr>
      <w:r w:rsidRPr="00940446">
        <w:rPr>
          <w:rFonts w:eastAsia="Times New Roman"/>
          <w:sz w:val="28"/>
          <w:szCs w:val="28"/>
          <w:lang w:val="es-ES_tradnl" w:eastAsia="en-GB"/>
        </w:rPr>
        <w:t>Consejos Prácticos</w:t>
      </w:r>
    </w:p>
    <w:p w14:paraId="199B318B" w14:textId="77777777" w:rsidR="00940446" w:rsidRDefault="00940446" w:rsidP="00C32B84">
      <w:pPr>
        <w:spacing w:after="0" w:line="240" w:lineRule="auto"/>
        <w:rPr>
          <w:rFonts w:eastAsia="Times New Roman" w:cstheme="minorHAnsi"/>
          <w:lang w:val="es-ES_tradnl" w:eastAsia="en-GB"/>
          <w14:ligatures w14:val="none"/>
        </w:rPr>
      </w:pPr>
      <w:r w:rsidRPr="00940446">
        <w:rPr>
          <w:rFonts w:eastAsia="Times New Roman" w:cstheme="minorHAnsi"/>
          <w:b/>
          <w:bCs/>
          <w:lang w:val="es-ES_tradnl" w:eastAsia="en-GB"/>
          <w14:ligatures w14:val="none"/>
        </w:rPr>
        <w:t>1. Estructurar tu idea</w:t>
      </w:r>
    </w:p>
    <w:p w14:paraId="5C534CBB" w14:textId="77777777" w:rsidR="00940446" w:rsidRDefault="00940446" w:rsidP="00C32B84">
      <w:pPr>
        <w:pStyle w:val="ListParagraph"/>
        <w:numPr>
          <w:ilvl w:val="0"/>
          <w:numId w:val="41"/>
        </w:numPr>
        <w:spacing w:after="0" w:line="240" w:lineRule="auto"/>
        <w:rPr>
          <w:rFonts w:eastAsia="Times New Roman" w:cstheme="minorHAnsi"/>
          <w:lang w:val="es-ES_tradnl" w:eastAsia="en-GB"/>
          <w14:ligatures w14:val="none"/>
        </w:rPr>
      </w:pPr>
      <w:r w:rsidRPr="00940446">
        <w:rPr>
          <w:rFonts w:eastAsia="Times New Roman" w:cstheme="minorHAnsi"/>
          <w:lang w:val="es-ES_tradnl" w:eastAsia="en-GB"/>
          <w14:ligatures w14:val="none"/>
        </w:rPr>
        <w:t>Usa herramientas como el Business Model Canvas en lugar de planes extensos.</w:t>
      </w:r>
    </w:p>
    <w:p w14:paraId="7445CD58" w14:textId="77777777" w:rsidR="00940446" w:rsidRDefault="00940446" w:rsidP="00C32B84">
      <w:pPr>
        <w:pStyle w:val="ListParagraph"/>
        <w:numPr>
          <w:ilvl w:val="0"/>
          <w:numId w:val="41"/>
        </w:numPr>
        <w:spacing w:after="0" w:line="240" w:lineRule="auto"/>
        <w:rPr>
          <w:rFonts w:eastAsia="Times New Roman" w:cstheme="minorHAnsi"/>
          <w:lang w:val="es-ES_tradnl" w:eastAsia="en-GB"/>
          <w14:ligatures w14:val="none"/>
        </w:rPr>
      </w:pPr>
      <w:r w:rsidRPr="00940446">
        <w:rPr>
          <w:rFonts w:eastAsia="Times New Roman" w:cstheme="minorHAnsi"/>
          <w:lang w:val="es-ES_tradnl" w:eastAsia="en-GB"/>
          <w14:ligatures w14:val="none"/>
        </w:rPr>
        <w:t>Define claramente la propuesta de valor, los usuarios o clientes objetivo y el modelo de ingresos.</w:t>
      </w:r>
    </w:p>
    <w:p w14:paraId="1BAB07C6" w14:textId="3D800B7F" w:rsidR="00940446" w:rsidRPr="00940446" w:rsidRDefault="00940446" w:rsidP="00C32B84">
      <w:pPr>
        <w:pStyle w:val="ListParagraph"/>
        <w:numPr>
          <w:ilvl w:val="0"/>
          <w:numId w:val="41"/>
        </w:numPr>
        <w:spacing w:after="0" w:line="240" w:lineRule="auto"/>
        <w:rPr>
          <w:rFonts w:eastAsia="Times New Roman" w:cstheme="minorHAnsi"/>
          <w:lang w:val="es-ES_tradnl" w:eastAsia="en-GB"/>
          <w14:ligatures w14:val="none"/>
        </w:rPr>
      </w:pPr>
      <w:r w:rsidRPr="00940446">
        <w:rPr>
          <w:rFonts w:eastAsia="Times New Roman" w:cstheme="minorHAnsi"/>
          <w:lang w:val="es-ES_tradnl" w:eastAsia="en-GB"/>
          <w14:ligatures w14:val="none"/>
        </w:rPr>
        <w:t>Es importante aceptar la incertidumbre, ya que la claridad surge con la iteración.</w:t>
      </w:r>
    </w:p>
    <w:p w14:paraId="048D5358" w14:textId="77777777" w:rsidR="00940446" w:rsidRDefault="00940446" w:rsidP="00C32B84">
      <w:pPr>
        <w:spacing w:after="0" w:line="240" w:lineRule="auto"/>
        <w:rPr>
          <w:rFonts w:eastAsia="Times New Roman" w:cstheme="minorHAnsi"/>
          <w:lang w:val="es-ES_tradnl" w:eastAsia="en-GB"/>
          <w14:ligatures w14:val="none"/>
        </w:rPr>
      </w:pPr>
      <w:r w:rsidRPr="00940446">
        <w:rPr>
          <w:rFonts w:eastAsia="Times New Roman" w:cstheme="minorHAnsi"/>
          <w:b/>
          <w:bCs/>
          <w:lang w:val="es-ES_tradnl" w:eastAsia="en-GB"/>
          <w14:ligatures w14:val="none"/>
        </w:rPr>
        <w:t>2. Testeo y validación</w:t>
      </w:r>
    </w:p>
    <w:p w14:paraId="69414C64" w14:textId="77777777" w:rsidR="00940446" w:rsidRDefault="00940446" w:rsidP="00C32B84">
      <w:pPr>
        <w:pStyle w:val="ListParagraph"/>
        <w:numPr>
          <w:ilvl w:val="0"/>
          <w:numId w:val="42"/>
        </w:numPr>
        <w:spacing w:after="0" w:line="240" w:lineRule="auto"/>
        <w:rPr>
          <w:rFonts w:eastAsia="Times New Roman" w:cstheme="minorHAnsi"/>
          <w:lang w:val="es-ES_tradnl" w:eastAsia="en-GB"/>
          <w14:ligatures w14:val="none"/>
        </w:rPr>
      </w:pPr>
      <w:r w:rsidRPr="00940446">
        <w:rPr>
          <w:rFonts w:eastAsia="Times New Roman" w:cstheme="minorHAnsi"/>
          <w:lang w:val="es-ES_tradnl" w:eastAsia="en-GB"/>
          <w14:ligatures w14:val="none"/>
        </w:rPr>
        <w:t>Comparte tu idea abiertamente para recibir retroalimentación.</w:t>
      </w:r>
    </w:p>
    <w:p w14:paraId="32EF00FB" w14:textId="77777777" w:rsidR="00940446" w:rsidRDefault="00940446" w:rsidP="00C32B84">
      <w:pPr>
        <w:pStyle w:val="ListParagraph"/>
        <w:numPr>
          <w:ilvl w:val="0"/>
          <w:numId w:val="42"/>
        </w:numPr>
        <w:spacing w:after="0" w:line="240" w:lineRule="auto"/>
        <w:rPr>
          <w:rFonts w:eastAsia="Times New Roman" w:cstheme="minorHAnsi"/>
          <w:lang w:val="es-ES_tradnl" w:eastAsia="en-GB"/>
          <w14:ligatures w14:val="none"/>
        </w:rPr>
      </w:pPr>
      <w:r w:rsidRPr="00940446">
        <w:rPr>
          <w:rFonts w:eastAsia="Times New Roman" w:cstheme="minorHAnsi"/>
          <w:lang w:val="es-ES_tradnl" w:eastAsia="en-GB"/>
          <w14:ligatures w14:val="none"/>
        </w:rPr>
        <w:t>Realiza experimentos pequeños y rápidos, como pilotos o lanzamientos limitados.</w:t>
      </w:r>
    </w:p>
    <w:p w14:paraId="0B55F98B" w14:textId="2853D3BF" w:rsidR="00940446" w:rsidRPr="00940446" w:rsidRDefault="00940446" w:rsidP="00C32B84">
      <w:pPr>
        <w:pStyle w:val="ListParagraph"/>
        <w:numPr>
          <w:ilvl w:val="0"/>
          <w:numId w:val="42"/>
        </w:numPr>
        <w:spacing w:after="0" w:line="240" w:lineRule="auto"/>
        <w:rPr>
          <w:rFonts w:eastAsia="Times New Roman" w:cstheme="minorHAnsi"/>
          <w:lang w:val="es-ES_tradnl" w:eastAsia="en-GB"/>
          <w14:ligatures w14:val="none"/>
        </w:rPr>
      </w:pPr>
      <w:r w:rsidRPr="00940446">
        <w:rPr>
          <w:rFonts w:eastAsia="Times New Roman" w:cstheme="minorHAnsi"/>
          <w:lang w:val="es-ES_tradnl" w:eastAsia="en-GB"/>
          <w14:ligatures w14:val="none"/>
        </w:rPr>
        <w:t>Enfócate en evaluar si existe interés real y si las personas están dispuestas a pagar o participar.</w:t>
      </w:r>
    </w:p>
    <w:p w14:paraId="0E85882F" w14:textId="77777777" w:rsidR="00940446" w:rsidRDefault="00940446" w:rsidP="00C32B84">
      <w:pPr>
        <w:spacing w:after="0" w:line="240" w:lineRule="auto"/>
        <w:rPr>
          <w:rFonts w:eastAsia="Times New Roman" w:cstheme="minorHAnsi"/>
          <w:lang w:val="es-ES_tradnl" w:eastAsia="en-GB"/>
          <w14:ligatures w14:val="none"/>
        </w:rPr>
      </w:pPr>
      <w:r w:rsidRPr="00940446">
        <w:rPr>
          <w:rFonts w:eastAsia="Times New Roman" w:cstheme="minorHAnsi"/>
          <w:b/>
          <w:bCs/>
          <w:lang w:val="es-ES_tradnl" w:eastAsia="en-GB"/>
          <w14:ligatures w14:val="none"/>
        </w:rPr>
        <w:t>3. Generar tracción inicial</w:t>
      </w:r>
    </w:p>
    <w:p w14:paraId="084CD0A2" w14:textId="77777777" w:rsidR="00940446" w:rsidRDefault="00940446" w:rsidP="00C32B84">
      <w:pPr>
        <w:pStyle w:val="ListParagraph"/>
        <w:numPr>
          <w:ilvl w:val="0"/>
          <w:numId w:val="43"/>
        </w:numPr>
        <w:spacing w:after="0" w:line="240" w:lineRule="auto"/>
        <w:rPr>
          <w:rFonts w:eastAsia="Times New Roman" w:cstheme="minorHAnsi"/>
          <w:lang w:val="es-ES_tradnl" w:eastAsia="en-GB"/>
          <w14:ligatures w14:val="none"/>
        </w:rPr>
      </w:pPr>
      <w:r w:rsidRPr="00940446">
        <w:rPr>
          <w:rFonts w:eastAsia="Times New Roman" w:cstheme="minorHAnsi"/>
          <w:lang w:val="es-ES_tradnl" w:eastAsia="en-GB"/>
          <w14:ligatures w14:val="none"/>
        </w:rPr>
        <w:t>Si la estrategia inicial falla, es necesario ajustar de forma creativa, por ejemplo, mediante eventos comunitarios en lugar de alianzas institucionales.</w:t>
      </w:r>
    </w:p>
    <w:p w14:paraId="7C530F53" w14:textId="2E54DA70" w:rsidR="00940446" w:rsidRPr="00940446" w:rsidRDefault="00940446" w:rsidP="00C32B84">
      <w:pPr>
        <w:pStyle w:val="ListParagraph"/>
        <w:numPr>
          <w:ilvl w:val="0"/>
          <w:numId w:val="43"/>
        </w:numPr>
        <w:spacing w:after="0" w:line="240" w:lineRule="auto"/>
        <w:rPr>
          <w:rFonts w:eastAsia="Times New Roman" w:cstheme="minorHAnsi"/>
          <w:lang w:val="es-ES_tradnl" w:eastAsia="en-GB"/>
          <w14:ligatures w14:val="none"/>
        </w:rPr>
      </w:pPr>
      <w:r w:rsidRPr="00940446">
        <w:rPr>
          <w:rFonts w:eastAsia="Times New Roman" w:cstheme="minorHAnsi"/>
          <w:lang w:val="es-ES_tradnl" w:eastAsia="en-GB"/>
          <w14:ligatures w14:val="none"/>
        </w:rPr>
        <w:t>Se debe priorizar la construcción de comunidad, no solo la entrega de servicios.</w:t>
      </w:r>
    </w:p>
    <w:p w14:paraId="597B8FB1" w14:textId="77777777" w:rsidR="00940446" w:rsidRDefault="00940446" w:rsidP="00C32B84">
      <w:pPr>
        <w:spacing w:after="0" w:line="240" w:lineRule="auto"/>
        <w:rPr>
          <w:rFonts w:eastAsia="Times New Roman" w:cstheme="minorHAnsi"/>
          <w:lang w:val="es-ES_tradnl" w:eastAsia="en-GB"/>
          <w14:ligatures w14:val="none"/>
        </w:rPr>
      </w:pPr>
      <w:r w:rsidRPr="00940446">
        <w:rPr>
          <w:rFonts w:eastAsia="Times New Roman" w:cstheme="minorHAnsi"/>
          <w:b/>
          <w:bCs/>
          <w:lang w:val="es-ES_tradnl" w:eastAsia="en-GB"/>
          <w14:ligatures w14:val="none"/>
        </w:rPr>
        <w:t>4. Sostenibilidad financiera</w:t>
      </w:r>
    </w:p>
    <w:p w14:paraId="58834300" w14:textId="77777777" w:rsidR="00940446" w:rsidRDefault="00940446" w:rsidP="00C32B84">
      <w:pPr>
        <w:pStyle w:val="ListParagraph"/>
        <w:numPr>
          <w:ilvl w:val="0"/>
          <w:numId w:val="44"/>
        </w:numPr>
        <w:spacing w:after="0" w:line="240" w:lineRule="auto"/>
        <w:rPr>
          <w:rFonts w:eastAsia="Times New Roman" w:cstheme="minorHAnsi"/>
          <w:lang w:val="es-ES_tradnl" w:eastAsia="en-GB"/>
          <w14:ligatures w14:val="none"/>
        </w:rPr>
      </w:pPr>
      <w:r w:rsidRPr="00940446">
        <w:rPr>
          <w:rFonts w:eastAsia="Times New Roman" w:cstheme="minorHAnsi"/>
          <w:lang w:val="es-ES_tradnl" w:eastAsia="en-GB"/>
          <w14:ligatures w14:val="none"/>
        </w:rPr>
        <w:t>Define tu modelo de ingresos desde el inicio, identificando quién paga y por qué pagaría.</w:t>
      </w:r>
    </w:p>
    <w:p w14:paraId="1CCBC772" w14:textId="77777777" w:rsidR="00940446" w:rsidRDefault="00940446" w:rsidP="00C32B84">
      <w:pPr>
        <w:pStyle w:val="ListParagraph"/>
        <w:numPr>
          <w:ilvl w:val="0"/>
          <w:numId w:val="44"/>
        </w:numPr>
        <w:spacing w:after="0" w:line="240" w:lineRule="auto"/>
        <w:rPr>
          <w:rFonts w:eastAsia="Times New Roman" w:cstheme="minorHAnsi"/>
          <w:lang w:val="es-ES_tradnl" w:eastAsia="en-GB"/>
          <w14:ligatures w14:val="none"/>
        </w:rPr>
      </w:pPr>
      <w:r w:rsidRPr="00940446">
        <w:rPr>
          <w:rFonts w:eastAsia="Times New Roman" w:cstheme="minorHAnsi"/>
          <w:lang w:val="es-ES_tradnl" w:eastAsia="en-GB"/>
          <w14:ligatures w14:val="none"/>
        </w:rPr>
        <w:t>Los ingresos deben entenderse como una herramienta para el impacto, no como una contradicción.</w:t>
      </w:r>
    </w:p>
    <w:p w14:paraId="197FEE72" w14:textId="3B67EBBF" w:rsidR="00940446" w:rsidRPr="00940446" w:rsidRDefault="00940446" w:rsidP="00C32B84">
      <w:pPr>
        <w:pStyle w:val="ListParagraph"/>
        <w:numPr>
          <w:ilvl w:val="0"/>
          <w:numId w:val="44"/>
        </w:numPr>
        <w:spacing w:after="0" w:line="240" w:lineRule="auto"/>
        <w:rPr>
          <w:rFonts w:eastAsia="Times New Roman" w:cstheme="minorHAnsi"/>
          <w:lang w:val="es-ES_tradnl" w:eastAsia="en-GB"/>
          <w14:ligatures w14:val="none"/>
        </w:rPr>
      </w:pPr>
      <w:r w:rsidRPr="00940446">
        <w:rPr>
          <w:rFonts w:eastAsia="Times New Roman" w:cstheme="minorHAnsi"/>
          <w:lang w:val="es-ES_tradnl" w:eastAsia="en-GB"/>
          <w14:ligatures w14:val="none"/>
        </w:rPr>
        <w:t>Es importante revisar y reducir regularmente los costos no esenciales, así como proteger los costos no negociables, como la accesibilidad.</w:t>
      </w:r>
    </w:p>
    <w:p w14:paraId="77642375" w14:textId="77777777" w:rsidR="00940446" w:rsidRDefault="00940446" w:rsidP="00C32B84">
      <w:pPr>
        <w:spacing w:after="0" w:line="240" w:lineRule="auto"/>
        <w:rPr>
          <w:rFonts w:eastAsia="Times New Roman" w:cstheme="minorHAnsi"/>
          <w:lang w:val="es-ES_tradnl" w:eastAsia="en-GB"/>
          <w14:ligatures w14:val="none"/>
        </w:rPr>
      </w:pPr>
      <w:r w:rsidRPr="00940446">
        <w:rPr>
          <w:rFonts w:eastAsia="Times New Roman" w:cstheme="minorHAnsi"/>
          <w:b/>
          <w:bCs/>
          <w:lang w:val="es-ES_tradnl" w:eastAsia="en-GB"/>
          <w14:ligatures w14:val="none"/>
        </w:rPr>
        <w:t>5. Construcción de equipo</w:t>
      </w:r>
    </w:p>
    <w:p w14:paraId="090B774F" w14:textId="77777777" w:rsidR="00940446" w:rsidRDefault="00940446" w:rsidP="00C32B84">
      <w:pPr>
        <w:pStyle w:val="ListParagraph"/>
        <w:numPr>
          <w:ilvl w:val="0"/>
          <w:numId w:val="45"/>
        </w:numPr>
        <w:spacing w:after="0" w:line="240" w:lineRule="auto"/>
        <w:rPr>
          <w:rFonts w:eastAsia="Times New Roman" w:cstheme="minorHAnsi"/>
          <w:lang w:val="es-ES_tradnl" w:eastAsia="en-GB"/>
          <w14:ligatures w14:val="none"/>
        </w:rPr>
      </w:pPr>
      <w:r w:rsidRPr="00940446">
        <w:rPr>
          <w:rFonts w:eastAsia="Times New Roman" w:cstheme="minorHAnsi"/>
          <w:lang w:val="es-ES_tradnl" w:eastAsia="en-GB"/>
          <w14:ligatures w14:val="none"/>
        </w:rPr>
        <w:t>En ausencia de recursos económicos suficientes, se puede compensar con una misión clara, un propósito fuerte y una cultura organizacional positiva.</w:t>
      </w:r>
    </w:p>
    <w:p w14:paraId="407A8395" w14:textId="77777777" w:rsidR="00940446" w:rsidRDefault="00940446" w:rsidP="00C32B84">
      <w:pPr>
        <w:pStyle w:val="ListParagraph"/>
        <w:numPr>
          <w:ilvl w:val="0"/>
          <w:numId w:val="45"/>
        </w:numPr>
        <w:spacing w:after="0" w:line="240" w:lineRule="auto"/>
        <w:rPr>
          <w:rFonts w:eastAsia="Times New Roman" w:cstheme="minorHAnsi"/>
          <w:lang w:val="es-ES_tradnl" w:eastAsia="en-GB"/>
          <w14:ligatures w14:val="none"/>
        </w:rPr>
      </w:pPr>
      <w:r w:rsidRPr="00940446">
        <w:rPr>
          <w:rFonts w:eastAsia="Times New Roman" w:cstheme="minorHAnsi"/>
          <w:lang w:val="es-ES_tradnl" w:eastAsia="en-GB"/>
          <w14:ligatures w14:val="none"/>
        </w:rPr>
        <w:t>El talento puede atraer ofreciendo trabajo con sentido, oportunidades de crecimiento e incentivos por desempeño, como bonos.</w:t>
      </w:r>
    </w:p>
    <w:p w14:paraId="5BEB58AA" w14:textId="719A1DEA" w:rsidR="00940446" w:rsidRPr="00940446" w:rsidRDefault="00940446" w:rsidP="00C32B84">
      <w:pPr>
        <w:pStyle w:val="ListParagraph"/>
        <w:numPr>
          <w:ilvl w:val="0"/>
          <w:numId w:val="45"/>
        </w:numPr>
        <w:spacing w:after="0" w:line="240" w:lineRule="auto"/>
        <w:rPr>
          <w:rFonts w:eastAsia="Times New Roman" w:cstheme="minorHAnsi"/>
          <w:lang w:val="es-ES_tradnl" w:eastAsia="en-GB"/>
          <w14:ligatures w14:val="none"/>
        </w:rPr>
      </w:pPr>
      <w:r w:rsidRPr="00940446">
        <w:rPr>
          <w:rFonts w:eastAsia="Times New Roman" w:cstheme="minorHAnsi"/>
          <w:lang w:val="es-ES_tradnl" w:eastAsia="en-GB"/>
          <w14:ligatures w14:val="none"/>
        </w:rPr>
        <w:t>Es fundamental invertir en el sentido de pertenencia, no solo en el empleo.</w:t>
      </w:r>
    </w:p>
    <w:p w14:paraId="7C9A6376" w14:textId="77777777" w:rsidR="00940446" w:rsidRDefault="00940446" w:rsidP="00C32B84">
      <w:pPr>
        <w:spacing w:after="0" w:line="240" w:lineRule="auto"/>
        <w:rPr>
          <w:rFonts w:eastAsia="Times New Roman" w:cstheme="minorHAnsi"/>
          <w:lang w:val="es-ES_tradnl" w:eastAsia="en-GB"/>
          <w14:ligatures w14:val="none"/>
        </w:rPr>
      </w:pPr>
      <w:r w:rsidRPr="00940446">
        <w:rPr>
          <w:rFonts w:eastAsia="Times New Roman" w:cstheme="minorHAnsi"/>
          <w:b/>
          <w:bCs/>
          <w:lang w:val="es-ES_tradnl" w:eastAsia="en-GB"/>
          <w14:ligatures w14:val="none"/>
        </w:rPr>
        <w:lastRenderedPageBreak/>
        <w:t>6. Crear cultura organizacional</w:t>
      </w:r>
    </w:p>
    <w:p w14:paraId="3448A447" w14:textId="77777777" w:rsidR="00940446" w:rsidRDefault="00940446" w:rsidP="00C32B84">
      <w:pPr>
        <w:pStyle w:val="ListParagraph"/>
        <w:numPr>
          <w:ilvl w:val="0"/>
          <w:numId w:val="46"/>
        </w:numPr>
        <w:spacing w:after="0" w:line="240" w:lineRule="auto"/>
        <w:rPr>
          <w:rFonts w:eastAsia="Times New Roman" w:cstheme="minorHAnsi"/>
          <w:lang w:val="es-ES_tradnl" w:eastAsia="en-GB"/>
          <w14:ligatures w14:val="none"/>
        </w:rPr>
      </w:pPr>
      <w:r w:rsidRPr="00940446">
        <w:rPr>
          <w:rFonts w:eastAsia="Times New Roman" w:cstheme="minorHAnsi"/>
          <w:lang w:val="es-ES_tradnl" w:eastAsia="en-GB"/>
          <w14:ligatures w14:val="none"/>
        </w:rPr>
        <w:t>Es recomendable generar rituales y experiencias compartidas, como celebrar logros de forma visible y compartir historias de impacto regularmente.</w:t>
      </w:r>
    </w:p>
    <w:p w14:paraId="6EB55602" w14:textId="6CCDF54E" w:rsidR="00940446" w:rsidRPr="00940446" w:rsidRDefault="00940446" w:rsidP="00C32B84">
      <w:pPr>
        <w:pStyle w:val="ListParagraph"/>
        <w:numPr>
          <w:ilvl w:val="0"/>
          <w:numId w:val="46"/>
        </w:numPr>
        <w:spacing w:after="0" w:line="240" w:lineRule="auto"/>
        <w:rPr>
          <w:rFonts w:eastAsia="Times New Roman" w:cstheme="minorHAnsi"/>
          <w:lang w:val="es-ES_tradnl" w:eastAsia="en-GB"/>
          <w14:ligatures w14:val="none"/>
        </w:rPr>
      </w:pPr>
      <w:r w:rsidRPr="00940446">
        <w:rPr>
          <w:rFonts w:eastAsia="Times New Roman" w:cstheme="minorHAnsi"/>
          <w:lang w:val="es-ES_tradnl" w:eastAsia="en-GB"/>
          <w14:ligatures w14:val="none"/>
        </w:rPr>
        <w:t>Reforzar el propósito de manera constante ayuda a mantener la motivación.</w:t>
      </w:r>
    </w:p>
    <w:p w14:paraId="07D3E331" w14:textId="77777777" w:rsidR="00940446" w:rsidRDefault="00940446" w:rsidP="00C32B84">
      <w:pPr>
        <w:spacing w:after="0" w:line="240" w:lineRule="auto"/>
        <w:rPr>
          <w:rFonts w:eastAsia="Times New Roman" w:cstheme="minorHAnsi"/>
          <w:lang w:val="es-ES_tradnl" w:eastAsia="en-GB"/>
          <w14:ligatures w14:val="none"/>
        </w:rPr>
      </w:pPr>
      <w:r w:rsidRPr="00940446">
        <w:rPr>
          <w:rFonts w:eastAsia="Times New Roman" w:cstheme="minorHAnsi"/>
          <w:b/>
          <w:bCs/>
          <w:lang w:val="es-ES_tradnl" w:eastAsia="en-GB"/>
          <w14:ligatures w14:val="none"/>
        </w:rPr>
        <w:t>7. Saber cuándo escalar</w:t>
      </w:r>
    </w:p>
    <w:p w14:paraId="49570F6C" w14:textId="77777777" w:rsidR="00940446" w:rsidRDefault="00940446" w:rsidP="00C32B84">
      <w:pPr>
        <w:pStyle w:val="ListParagraph"/>
        <w:numPr>
          <w:ilvl w:val="0"/>
          <w:numId w:val="47"/>
        </w:numPr>
        <w:spacing w:after="0" w:line="240" w:lineRule="auto"/>
        <w:rPr>
          <w:rFonts w:eastAsia="Times New Roman" w:cstheme="minorHAnsi"/>
          <w:lang w:val="es-ES_tradnl" w:eastAsia="en-GB"/>
          <w14:ligatures w14:val="none"/>
        </w:rPr>
      </w:pPr>
      <w:r w:rsidRPr="00940446">
        <w:rPr>
          <w:rFonts w:eastAsia="Times New Roman" w:cstheme="minorHAnsi"/>
          <w:lang w:val="es-ES_tradnl" w:eastAsia="en-GB"/>
          <w14:ligatures w14:val="none"/>
        </w:rPr>
        <w:t>Se debe escalar solo cuando existan usuarios o clientes satisfechos que paguen y cuando los procesos sean replicables, aunque no sean perfectos.</w:t>
      </w:r>
    </w:p>
    <w:p w14:paraId="49F17456" w14:textId="77777777" w:rsidR="00940446" w:rsidRDefault="00940446" w:rsidP="00C32B84">
      <w:pPr>
        <w:pStyle w:val="ListParagraph"/>
        <w:numPr>
          <w:ilvl w:val="0"/>
          <w:numId w:val="47"/>
        </w:numPr>
        <w:spacing w:after="0" w:line="240" w:lineRule="auto"/>
        <w:rPr>
          <w:rFonts w:eastAsia="Times New Roman" w:cstheme="minorHAnsi"/>
          <w:lang w:val="es-ES_tradnl" w:eastAsia="en-GB"/>
          <w14:ligatures w14:val="none"/>
        </w:rPr>
      </w:pPr>
      <w:r w:rsidRPr="00940446">
        <w:rPr>
          <w:rFonts w:eastAsia="Times New Roman" w:cstheme="minorHAnsi"/>
          <w:lang w:val="es-ES_tradnl" w:eastAsia="en-GB"/>
          <w14:ligatures w14:val="none"/>
        </w:rPr>
        <w:t>Es recomendable comenzar con pruebas de expansión pequeñas antes de realizar grandes inversiones.</w:t>
      </w:r>
    </w:p>
    <w:p w14:paraId="3DB18C47" w14:textId="4F995F7F" w:rsidR="00940446" w:rsidRPr="00940446" w:rsidRDefault="00940446" w:rsidP="00C32B84">
      <w:pPr>
        <w:pStyle w:val="ListParagraph"/>
        <w:numPr>
          <w:ilvl w:val="0"/>
          <w:numId w:val="47"/>
        </w:numPr>
        <w:spacing w:after="0" w:line="240" w:lineRule="auto"/>
        <w:rPr>
          <w:rFonts w:eastAsia="Times New Roman" w:cstheme="minorHAnsi"/>
          <w:lang w:val="es-ES_tradnl" w:eastAsia="en-GB"/>
          <w14:ligatures w14:val="none"/>
        </w:rPr>
      </w:pPr>
      <w:r w:rsidRPr="00940446">
        <w:rPr>
          <w:rFonts w:eastAsia="Times New Roman" w:cstheme="minorHAnsi"/>
          <w:lang w:val="es-ES_tradnl" w:eastAsia="en-GB"/>
          <w14:ligatures w14:val="none"/>
        </w:rPr>
        <w:t>Escalar suele ser un proceso incómodo y demandante en recursos.</w:t>
      </w:r>
    </w:p>
    <w:p w14:paraId="59583B33" w14:textId="28E40A97" w:rsidR="00940446" w:rsidRPr="00940446" w:rsidRDefault="00940446" w:rsidP="00C32B84">
      <w:pPr>
        <w:pStyle w:val="ListParagraph"/>
        <w:numPr>
          <w:ilvl w:val="0"/>
          <w:numId w:val="32"/>
        </w:numPr>
        <w:spacing w:after="0" w:line="240" w:lineRule="auto"/>
        <w:rPr>
          <w:rFonts w:eastAsia="Times New Roman" w:cstheme="minorHAnsi"/>
          <w:lang w:val="es-ES_tradnl" w:eastAsia="en-GB"/>
          <w14:ligatures w14:val="none"/>
        </w:rPr>
      </w:pPr>
      <w:r w:rsidRPr="00940446">
        <w:rPr>
          <w:rFonts w:eastAsia="Times New Roman" w:cstheme="minorHAnsi"/>
          <w:b/>
          <w:bCs/>
          <w:lang w:val="es-ES_tradnl" w:eastAsia="en-GB"/>
          <w14:ligatures w14:val="none"/>
        </w:rPr>
        <w:t>Gestión de costos, especialmente en inclusión</w:t>
      </w:r>
    </w:p>
    <w:p w14:paraId="6450C282" w14:textId="77777777" w:rsidR="00940446" w:rsidRDefault="00940446" w:rsidP="00C32B84">
      <w:pPr>
        <w:pStyle w:val="ListParagraph"/>
        <w:numPr>
          <w:ilvl w:val="0"/>
          <w:numId w:val="48"/>
        </w:numPr>
        <w:spacing w:after="0" w:line="240" w:lineRule="auto"/>
        <w:rPr>
          <w:rFonts w:eastAsia="Times New Roman" w:cstheme="minorHAnsi"/>
          <w:lang w:val="es-ES_tradnl" w:eastAsia="en-GB"/>
          <w14:ligatures w14:val="none"/>
        </w:rPr>
      </w:pPr>
      <w:r w:rsidRPr="00940446">
        <w:rPr>
          <w:rFonts w:eastAsia="Times New Roman" w:cstheme="minorHAnsi"/>
          <w:lang w:val="es-ES_tradnl" w:eastAsia="en-GB"/>
          <w14:ligatures w14:val="none"/>
        </w:rPr>
        <w:t>Es necesario identificar los costos no negociables, como los apoyos de accesibilidad, y los costos flexibles, como operaciones e infraestructura.</w:t>
      </w:r>
    </w:p>
    <w:p w14:paraId="5F5F5BE1" w14:textId="75D0BF88" w:rsidR="00940446" w:rsidRPr="00940446" w:rsidRDefault="00940446" w:rsidP="00C32B84">
      <w:pPr>
        <w:pStyle w:val="ListParagraph"/>
        <w:numPr>
          <w:ilvl w:val="0"/>
          <w:numId w:val="48"/>
        </w:numPr>
        <w:spacing w:after="0" w:line="240" w:lineRule="auto"/>
        <w:rPr>
          <w:rFonts w:eastAsia="Times New Roman" w:cstheme="minorHAnsi"/>
          <w:lang w:val="es-ES_tradnl" w:eastAsia="en-GB"/>
          <w14:ligatures w14:val="none"/>
        </w:rPr>
      </w:pPr>
      <w:r w:rsidRPr="00940446">
        <w:rPr>
          <w:rFonts w:eastAsia="Times New Roman" w:cstheme="minorHAnsi"/>
          <w:lang w:val="es-ES_tradnl" w:eastAsia="en-GB"/>
          <w14:ligatures w14:val="none"/>
        </w:rPr>
        <w:t>La eficiencia puede optimizarse mediante el uso de herramientas digitales y automatización, incluyendo inteligencia artificial.</w:t>
      </w:r>
    </w:p>
    <w:p w14:paraId="53DC96DC" w14:textId="509457ED" w:rsidR="00940446" w:rsidRPr="00940446" w:rsidRDefault="00940446" w:rsidP="00C32B84">
      <w:pPr>
        <w:pStyle w:val="ListParagraph"/>
        <w:numPr>
          <w:ilvl w:val="0"/>
          <w:numId w:val="32"/>
        </w:numPr>
        <w:spacing w:after="0" w:line="240" w:lineRule="auto"/>
        <w:rPr>
          <w:rFonts w:eastAsia="Times New Roman" w:cstheme="minorHAnsi"/>
          <w:lang w:val="es-ES_tradnl" w:eastAsia="en-GB"/>
          <w14:ligatures w14:val="none"/>
        </w:rPr>
      </w:pPr>
      <w:r w:rsidRPr="00940446">
        <w:rPr>
          <w:rFonts w:eastAsia="Times New Roman" w:cstheme="minorHAnsi"/>
          <w:b/>
          <w:bCs/>
          <w:lang w:val="es-ES_tradnl" w:eastAsia="en-GB"/>
          <w14:ligatures w14:val="none"/>
        </w:rPr>
        <w:t>Uso estratégico de la inteligencia artificial</w:t>
      </w:r>
    </w:p>
    <w:p w14:paraId="0AB74F4A" w14:textId="77777777" w:rsidR="00940446" w:rsidRDefault="00940446" w:rsidP="00C32B84">
      <w:pPr>
        <w:pStyle w:val="ListParagraph"/>
        <w:numPr>
          <w:ilvl w:val="0"/>
          <w:numId w:val="49"/>
        </w:numPr>
        <w:spacing w:after="0" w:line="240" w:lineRule="auto"/>
        <w:rPr>
          <w:rFonts w:eastAsia="Times New Roman" w:cstheme="minorHAnsi"/>
          <w:lang w:val="es-ES_tradnl" w:eastAsia="en-GB"/>
          <w14:ligatures w14:val="none"/>
        </w:rPr>
      </w:pPr>
      <w:r w:rsidRPr="00940446">
        <w:rPr>
          <w:rFonts w:eastAsia="Times New Roman" w:cstheme="minorHAnsi"/>
          <w:lang w:val="es-ES_tradnl" w:eastAsia="en-GB"/>
          <w14:ligatures w14:val="none"/>
        </w:rPr>
        <w:t>La inteligencia artificial puede aplicarse para automatizar procesos repetitivos y mejorar la accesibilidad y la experiencia de usuario.</w:t>
      </w:r>
    </w:p>
    <w:p w14:paraId="799C03FB" w14:textId="77777777" w:rsidR="00940446" w:rsidRDefault="00940446" w:rsidP="00C32B84">
      <w:pPr>
        <w:pStyle w:val="ListParagraph"/>
        <w:numPr>
          <w:ilvl w:val="0"/>
          <w:numId w:val="49"/>
        </w:numPr>
        <w:spacing w:after="0" w:line="240" w:lineRule="auto"/>
        <w:rPr>
          <w:rFonts w:eastAsia="Times New Roman" w:cstheme="minorHAnsi"/>
          <w:lang w:val="es-ES_tradnl" w:eastAsia="en-GB"/>
          <w14:ligatures w14:val="none"/>
        </w:rPr>
      </w:pPr>
      <w:r w:rsidRPr="00940446">
        <w:rPr>
          <w:rFonts w:eastAsia="Times New Roman" w:cstheme="minorHAnsi"/>
          <w:lang w:val="es-ES_tradnl" w:eastAsia="en-GB"/>
          <w14:ligatures w14:val="none"/>
        </w:rPr>
        <w:t>Los equipos deben prepararse para cambios en los roles, no para su reemplazo.</w:t>
      </w:r>
    </w:p>
    <w:p w14:paraId="6854A9A4" w14:textId="5271FA4B" w:rsidR="00940446" w:rsidRPr="00940446" w:rsidRDefault="00940446" w:rsidP="00C32B84">
      <w:pPr>
        <w:pStyle w:val="ListParagraph"/>
        <w:numPr>
          <w:ilvl w:val="0"/>
          <w:numId w:val="49"/>
        </w:numPr>
        <w:spacing w:after="0" w:line="240" w:lineRule="auto"/>
        <w:rPr>
          <w:rFonts w:eastAsia="Times New Roman" w:cstheme="minorHAnsi"/>
          <w:lang w:val="es-ES_tradnl" w:eastAsia="en-GB"/>
          <w14:ligatures w14:val="none"/>
        </w:rPr>
      </w:pPr>
      <w:r w:rsidRPr="00940446">
        <w:rPr>
          <w:rFonts w:eastAsia="Times New Roman" w:cstheme="minorHAnsi"/>
          <w:lang w:val="es-ES_tradnl" w:eastAsia="en-GB"/>
          <w14:ligatures w14:val="none"/>
        </w:rPr>
        <w:t>Es importante combinar la eficiencia de la inteligencia artificial con el juicio humano y las relaciones.</w:t>
      </w:r>
    </w:p>
    <w:p w14:paraId="2ED531C6" w14:textId="43E34DD3" w:rsidR="00940446" w:rsidRPr="00940446" w:rsidRDefault="00940446" w:rsidP="00C32B84">
      <w:pPr>
        <w:pStyle w:val="ListParagraph"/>
        <w:numPr>
          <w:ilvl w:val="0"/>
          <w:numId w:val="32"/>
        </w:numPr>
        <w:spacing w:after="0" w:line="240" w:lineRule="auto"/>
        <w:rPr>
          <w:rFonts w:eastAsia="Times New Roman" w:cstheme="minorHAnsi"/>
          <w:lang w:val="es-ES_tradnl" w:eastAsia="en-GB"/>
          <w14:ligatures w14:val="none"/>
        </w:rPr>
      </w:pPr>
      <w:r w:rsidRPr="00940446">
        <w:rPr>
          <w:rFonts w:eastAsia="Times New Roman" w:cstheme="minorHAnsi"/>
          <w:b/>
          <w:bCs/>
          <w:lang w:val="es-ES_tradnl" w:eastAsia="en-GB"/>
          <w14:ligatures w14:val="none"/>
        </w:rPr>
        <w:t>Mentalidad para emprendedores sociales</w:t>
      </w:r>
    </w:p>
    <w:p w14:paraId="1CD26013" w14:textId="77777777" w:rsidR="00C32B84" w:rsidRDefault="00940446" w:rsidP="00C32B84">
      <w:pPr>
        <w:pStyle w:val="ListParagraph"/>
        <w:numPr>
          <w:ilvl w:val="0"/>
          <w:numId w:val="50"/>
        </w:numPr>
        <w:spacing w:after="0" w:line="240" w:lineRule="auto"/>
        <w:rPr>
          <w:rFonts w:eastAsia="Times New Roman" w:cstheme="minorHAnsi"/>
          <w:lang w:val="es-ES_tradnl" w:eastAsia="en-GB"/>
          <w14:ligatures w14:val="none"/>
        </w:rPr>
      </w:pPr>
      <w:r w:rsidRPr="00C32B84">
        <w:rPr>
          <w:rFonts w:eastAsia="Times New Roman" w:cstheme="minorHAnsi"/>
          <w:lang w:val="es-ES_tradnl" w:eastAsia="en-GB"/>
          <w14:ligatures w14:val="none"/>
        </w:rPr>
        <w:t>El principio de “fallar rápido, aprender rápido” es fundamental.</w:t>
      </w:r>
    </w:p>
    <w:p w14:paraId="105ED6EC" w14:textId="77777777" w:rsidR="00C32B84" w:rsidRDefault="00940446" w:rsidP="00C32B84">
      <w:pPr>
        <w:pStyle w:val="ListParagraph"/>
        <w:numPr>
          <w:ilvl w:val="0"/>
          <w:numId w:val="50"/>
        </w:numPr>
        <w:spacing w:after="0" w:line="240" w:lineRule="auto"/>
        <w:rPr>
          <w:rFonts w:eastAsia="Times New Roman" w:cstheme="minorHAnsi"/>
          <w:lang w:val="es-ES_tradnl" w:eastAsia="en-GB"/>
          <w14:ligatures w14:val="none"/>
        </w:rPr>
      </w:pPr>
      <w:r w:rsidRPr="00C32B84">
        <w:rPr>
          <w:rFonts w:eastAsia="Times New Roman" w:cstheme="minorHAnsi"/>
          <w:lang w:val="es-ES_tradnl" w:eastAsia="en-GB"/>
          <w14:ligatures w14:val="none"/>
        </w:rPr>
        <w:t>Se debe esperar un contexto de cambio constante e incertidumbre.</w:t>
      </w:r>
    </w:p>
    <w:p w14:paraId="01E7EFF2" w14:textId="535F76D6" w:rsidR="0086346B" w:rsidRPr="00C32B84" w:rsidRDefault="00940446" w:rsidP="00C32B84">
      <w:pPr>
        <w:pStyle w:val="ListParagraph"/>
        <w:numPr>
          <w:ilvl w:val="0"/>
          <w:numId w:val="50"/>
        </w:numPr>
        <w:spacing w:after="0" w:line="240" w:lineRule="auto"/>
        <w:rPr>
          <w:rFonts w:eastAsia="Times New Roman" w:cstheme="minorHAnsi"/>
          <w:lang w:val="es-ES_tradnl" w:eastAsia="en-GB"/>
          <w14:ligatures w14:val="none"/>
        </w:rPr>
      </w:pPr>
      <w:r w:rsidRPr="00C32B84">
        <w:rPr>
          <w:rFonts w:eastAsia="Times New Roman" w:cstheme="minorHAnsi"/>
          <w:lang w:val="es-ES_tradnl" w:eastAsia="en-GB"/>
          <w14:ligatures w14:val="none"/>
        </w:rPr>
        <w:t>Es clave mantener el foco en la misión, que es no negociable, y en los métodos, que deben ser adaptables.</w:t>
      </w:r>
    </w:p>
    <w:sectPr w:rsidR="0086346B" w:rsidRPr="00C32B84" w:rsidSect="0063354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D040E"/>
    <w:multiLevelType w:val="hybridMultilevel"/>
    <w:tmpl w:val="939A03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5F129B"/>
    <w:multiLevelType w:val="hybridMultilevel"/>
    <w:tmpl w:val="8FB6E5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9127A6"/>
    <w:multiLevelType w:val="hybridMultilevel"/>
    <w:tmpl w:val="998C1CC2"/>
    <w:lvl w:ilvl="0" w:tplc="39CCB9C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BB2EA3"/>
    <w:multiLevelType w:val="hybridMultilevel"/>
    <w:tmpl w:val="A3AA49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334356"/>
    <w:multiLevelType w:val="hybridMultilevel"/>
    <w:tmpl w:val="F03E43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723571"/>
    <w:multiLevelType w:val="hybridMultilevel"/>
    <w:tmpl w:val="B2D886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4D6B17"/>
    <w:multiLevelType w:val="hybridMultilevel"/>
    <w:tmpl w:val="011E40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7909E7"/>
    <w:multiLevelType w:val="hybridMultilevel"/>
    <w:tmpl w:val="3F7609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D9C5729"/>
    <w:multiLevelType w:val="hybridMultilevel"/>
    <w:tmpl w:val="3E721F1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0EF0429A"/>
    <w:multiLevelType w:val="multilevel"/>
    <w:tmpl w:val="976C74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0536CC3"/>
    <w:multiLevelType w:val="multilevel"/>
    <w:tmpl w:val="9E86F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15A6739"/>
    <w:multiLevelType w:val="multilevel"/>
    <w:tmpl w:val="851AD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1B0505B"/>
    <w:multiLevelType w:val="hybridMultilevel"/>
    <w:tmpl w:val="1CFE7D58"/>
    <w:lvl w:ilvl="0" w:tplc="39CCB9C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3F003C9"/>
    <w:multiLevelType w:val="hybridMultilevel"/>
    <w:tmpl w:val="EDDA44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0D445A"/>
    <w:multiLevelType w:val="multilevel"/>
    <w:tmpl w:val="06C03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6876024"/>
    <w:multiLevelType w:val="hybridMultilevel"/>
    <w:tmpl w:val="7FB0F22A"/>
    <w:lvl w:ilvl="0" w:tplc="E05A562C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DA759CE"/>
    <w:multiLevelType w:val="hybridMultilevel"/>
    <w:tmpl w:val="077A2C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EB533A6"/>
    <w:multiLevelType w:val="multilevel"/>
    <w:tmpl w:val="27D8D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283322E"/>
    <w:multiLevelType w:val="multilevel"/>
    <w:tmpl w:val="AA8A07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3CE3DD2"/>
    <w:multiLevelType w:val="hybridMultilevel"/>
    <w:tmpl w:val="B91881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89F147C"/>
    <w:multiLevelType w:val="hybridMultilevel"/>
    <w:tmpl w:val="360E3F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8F31D88"/>
    <w:multiLevelType w:val="hybridMultilevel"/>
    <w:tmpl w:val="8FD434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AF52774"/>
    <w:multiLevelType w:val="hybridMultilevel"/>
    <w:tmpl w:val="692880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0A67FBA"/>
    <w:multiLevelType w:val="hybridMultilevel"/>
    <w:tmpl w:val="A5A2B3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2E77A3C"/>
    <w:multiLevelType w:val="hybridMultilevel"/>
    <w:tmpl w:val="3D94A9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5511193"/>
    <w:multiLevelType w:val="multilevel"/>
    <w:tmpl w:val="B2387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B10089D"/>
    <w:multiLevelType w:val="hybridMultilevel"/>
    <w:tmpl w:val="4A202F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21C6862"/>
    <w:multiLevelType w:val="hybridMultilevel"/>
    <w:tmpl w:val="7E7CB8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6946344"/>
    <w:multiLevelType w:val="hybridMultilevel"/>
    <w:tmpl w:val="D124E322"/>
    <w:lvl w:ilvl="0" w:tplc="39CCB9C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BC175DA"/>
    <w:multiLevelType w:val="hybridMultilevel"/>
    <w:tmpl w:val="E2FA363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E7B0138"/>
    <w:multiLevelType w:val="hybridMultilevel"/>
    <w:tmpl w:val="DC2E80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EC93CFA"/>
    <w:multiLevelType w:val="hybridMultilevel"/>
    <w:tmpl w:val="0240C65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20A1156"/>
    <w:multiLevelType w:val="multilevel"/>
    <w:tmpl w:val="664E1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2362B59"/>
    <w:multiLevelType w:val="hybridMultilevel"/>
    <w:tmpl w:val="7A66FD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3C04148"/>
    <w:multiLevelType w:val="multilevel"/>
    <w:tmpl w:val="71CE8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4D23453"/>
    <w:multiLevelType w:val="hybridMultilevel"/>
    <w:tmpl w:val="2B189D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5FD163B"/>
    <w:multiLevelType w:val="hybridMultilevel"/>
    <w:tmpl w:val="C568B6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931761D"/>
    <w:multiLevelType w:val="hybridMultilevel"/>
    <w:tmpl w:val="414ED1FA"/>
    <w:lvl w:ilvl="0" w:tplc="39CCB9C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5A7623AF"/>
    <w:multiLevelType w:val="hybridMultilevel"/>
    <w:tmpl w:val="61882F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D3E688B"/>
    <w:multiLevelType w:val="multilevel"/>
    <w:tmpl w:val="F62CA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5E437940"/>
    <w:multiLevelType w:val="multilevel"/>
    <w:tmpl w:val="C414C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5FEC2CF8"/>
    <w:multiLevelType w:val="hybridMultilevel"/>
    <w:tmpl w:val="3B84C8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3976E6C"/>
    <w:multiLevelType w:val="hybridMultilevel"/>
    <w:tmpl w:val="215E93B6"/>
    <w:lvl w:ilvl="0" w:tplc="08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3" w15:restartNumberingAfterBreak="0">
    <w:nsid w:val="69FE7445"/>
    <w:multiLevelType w:val="hybridMultilevel"/>
    <w:tmpl w:val="2D5A5B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C165F48"/>
    <w:multiLevelType w:val="multilevel"/>
    <w:tmpl w:val="47027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  <w:b/>
      </w:rPr>
    </w:lvl>
    <w:lvl w:ilvl="3">
      <w:start w:val="4"/>
      <w:numFmt w:val="decimal"/>
      <w:lvlText w:val="%4"/>
      <w:lvlJc w:val="left"/>
      <w:pPr>
        <w:ind w:left="2880" w:hanging="360"/>
      </w:pPr>
      <w:rPr>
        <w:rFonts w:hint="default"/>
        <w:b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2A02DCF"/>
    <w:multiLevelType w:val="hybridMultilevel"/>
    <w:tmpl w:val="5A9EF2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2CD7DA7"/>
    <w:multiLevelType w:val="hybridMultilevel"/>
    <w:tmpl w:val="7A9E72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3402F45"/>
    <w:multiLevelType w:val="hybridMultilevel"/>
    <w:tmpl w:val="5EF697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6A73B63"/>
    <w:multiLevelType w:val="hybridMultilevel"/>
    <w:tmpl w:val="2676E1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C3A02CD"/>
    <w:multiLevelType w:val="hybridMultilevel"/>
    <w:tmpl w:val="35D801F4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83740987">
    <w:abstractNumId w:val="10"/>
  </w:num>
  <w:num w:numId="2" w16cid:durableId="2018340574">
    <w:abstractNumId w:val="32"/>
  </w:num>
  <w:num w:numId="3" w16cid:durableId="1329943831">
    <w:abstractNumId w:val="14"/>
  </w:num>
  <w:num w:numId="4" w16cid:durableId="1708337593">
    <w:abstractNumId w:val="17"/>
  </w:num>
  <w:num w:numId="5" w16cid:durableId="365375374">
    <w:abstractNumId w:val="39"/>
  </w:num>
  <w:num w:numId="6" w16cid:durableId="702367972">
    <w:abstractNumId w:val="9"/>
  </w:num>
  <w:num w:numId="7" w16cid:durableId="1526410106">
    <w:abstractNumId w:val="11"/>
  </w:num>
  <w:num w:numId="8" w16cid:durableId="1798447013">
    <w:abstractNumId w:val="18"/>
  </w:num>
  <w:num w:numId="9" w16cid:durableId="1504852590">
    <w:abstractNumId w:val="25"/>
  </w:num>
  <w:num w:numId="10" w16cid:durableId="1868565336">
    <w:abstractNumId w:val="40"/>
  </w:num>
  <w:num w:numId="11" w16cid:durableId="1017196775">
    <w:abstractNumId w:val="44"/>
  </w:num>
  <w:num w:numId="12" w16cid:durableId="1331103687">
    <w:abstractNumId w:val="34"/>
  </w:num>
  <w:num w:numId="13" w16cid:durableId="2033795685">
    <w:abstractNumId w:val="35"/>
  </w:num>
  <w:num w:numId="14" w16cid:durableId="1700544593">
    <w:abstractNumId w:val="15"/>
  </w:num>
  <w:num w:numId="15" w16cid:durableId="761684701">
    <w:abstractNumId w:val="6"/>
  </w:num>
  <w:num w:numId="16" w16cid:durableId="801390177">
    <w:abstractNumId w:val="21"/>
  </w:num>
  <w:num w:numId="17" w16cid:durableId="93794348">
    <w:abstractNumId w:val="1"/>
  </w:num>
  <w:num w:numId="18" w16cid:durableId="1363166693">
    <w:abstractNumId w:val="41"/>
  </w:num>
  <w:num w:numId="19" w16cid:durableId="477192621">
    <w:abstractNumId w:val="36"/>
  </w:num>
  <w:num w:numId="20" w16cid:durableId="2021200209">
    <w:abstractNumId w:val="29"/>
  </w:num>
  <w:num w:numId="21" w16cid:durableId="1631788926">
    <w:abstractNumId w:val="5"/>
  </w:num>
  <w:num w:numId="22" w16cid:durableId="1536770789">
    <w:abstractNumId w:val="43"/>
  </w:num>
  <w:num w:numId="23" w16cid:durableId="671228426">
    <w:abstractNumId w:val="49"/>
  </w:num>
  <w:num w:numId="24" w16cid:durableId="1834953444">
    <w:abstractNumId w:val="12"/>
  </w:num>
  <w:num w:numId="25" w16cid:durableId="1383628788">
    <w:abstractNumId w:val="3"/>
  </w:num>
  <w:num w:numId="26" w16cid:durableId="776172521">
    <w:abstractNumId w:val="2"/>
  </w:num>
  <w:num w:numId="27" w16cid:durableId="1973633755">
    <w:abstractNumId w:val="31"/>
  </w:num>
  <w:num w:numId="28" w16cid:durableId="345518147">
    <w:abstractNumId w:val="37"/>
  </w:num>
  <w:num w:numId="29" w16cid:durableId="731466546">
    <w:abstractNumId w:val="0"/>
  </w:num>
  <w:num w:numId="30" w16cid:durableId="571163839">
    <w:abstractNumId w:val="8"/>
  </w:num>
  <w:num w:numId="31" w16cid:durableId="2012249089">
    <w:abstractNumId w:val="42"/>
  </w:num>
  <w:num w:numId="32" w16cid:durableId="687558078">
    <w:abstractNumId w:val="28"/>
  </w:num>
  <w:num w:numId="33" w16cid:durableId="792749623">
    <w:abstractNumId w:val="4"/>
  </w:num>
  <w:num w:numId="34" w16cid:durableId="1183864804">
    <w:abstractNumId w:val="7"/>
  </w:num>
  <w:num w:numId="35" w16cid:durableId="740517185">
    <w:abstractNumId w:val="20"/>
  </w:num>
  <w:num w:numId="36" w16cid:durableId="211767924">
    <w:abstractNumId w:val="48"/>
  </w:num>
  <w:num w:numId="37" w16cid:durableId="1550341342">
    <w:abstractNumId w:val="16"/>
  </w:num>
  <w:num w:numId="38" w16cid:durableId="1286810005">
    <w:abstractNumId w:val="45"/>
  </w:num>
  <w:num w:numId="39" w16cid:durableId="1676690714">
    <w:abstractNumId w:val="24"/>
  </w:num>
  <w:num w:numId="40" w16cid:durableId="550045530">
    <w:abstractNumId w:val="22"/>
  </w:num>
  <w:num w:numId="41" w16cid:durableId="2130390697">
    <w:abstractNumId w:val="27"/>
  </w:num>
  <w:num w:numId="42" w16cid:durableId="1371614228">
    <w:abstractNumId w:val="23"/>
  </w:num>
  <w:num w:numId="43" w16cid:durableId="1431702866">
    <w:abstractNumId w:val="26"/>
  </w:num>
  <w:num w:numId="44" w16cid:durableId="414939269">
    <w:abstractNumId w:val="30"/>
  </w:num>
  <w:num w:numId="45" w16cid:durableId="792284031">
    <w:abstractNumId w:val="13"/>
  </w:num>
  <w:num w:numId="46" w16cid:durableId="697976360">
    <w:abstractNumId w:val="19"/>
  </w:num>
  <w:num w:numId="47" w16cid:durableId="572204106">
    <w:abstractNumId w:val="38"/>
  </w:num>
  <w:num w:numId="48" w16cid:durableId="1871264978">
    <w:abstractNumId w:val="46"/>
  </w:num>
  <w:num w:numId="49" w16cid:durableId="1463380157">
    <w:abstractNumId w:val="47"/>
  </w:num>
  <w:num w:numId="50" w16cid:durableId="1062869872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0DF2"/>
    <w:rsid w:val="000A6313"/>
    <w:rsid w:val="00185EEE"/>
    <w:rsid w:val="0022636F"/>
    <w:rsid w:val="005C431F"/>
    <w:rsid w:val="00612D43"/>
    <w:rsid w:val="00633547"/>
    <w:rsid w:val="0086346B"/>
    <w:rsid w:val="00881904"/>
    <w:rsid w:val="00940446"/>
    <w:rsid w:val="00A1545E"/>
    <w:rsid w:val="00A3197B"/>
    <w:rsid w:val="00C10DF2"/>
    <w:rsid w:val="00C32B84"/>
    <w:rsid w:val="00D738EF"/>
    <w:rsid w:val="00F13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C81264"/>
  <w15:chartTrackingRefBased/>
  <w15:docId w15:val="{71E4801B-90E3-4DBC-9E9B-36D4719B4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pl-PL"/>
    </w:rPr>
  </w:style>
  <w:style w:type="paragraph" w:styleId="Heading1">
    <w:name w:val="heading 1"/>
    <w:basedOn w:val="Normal"/>
    <w:next w:val="Normal"/>
    <w:link w:val="Heading1Char"/>
    <w:uiPriority w:val="9"/>
    <w:qFormat/>
    <w:rsid w:val="00C10D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10D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10DF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10DF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10DF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10DF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10DF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10DF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10DF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10DF2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pl-PL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10DF2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pl-PL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10DF2"/>
    <w:rPr>
      <w:rFonts w:eastAsiaTheme="majorEastAsia" w:cstheme="majorBidi"/>
      <w:color w:val="2F5496" w:themeColor="accent1" w:themeShade="BF"/>
      <w:sz w:val="28"/>
      <w:szCs w:val="28"/>
      <w:lang w:val="pl-PL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10DF2"/>
    <w:rPr>
      <w:rFonts w:eastAsiaTheme="majorEastAsia" w:cstheme="majorBidi"/>
      <w:i/>
      <w:iCs/>
      <w:color w:val="2F5496" w:themeColor="accent1" w:themeShade="BF"/>
      <w:lang w:val="pl-PL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10DF2"/>
    <w:rPr>
      <w:rFonts w:eastAsiaTheme="majorEastAsia" w:cstheme="majorBidi"/>
      <w:color w:val="2F5496" w:themeColor="accent1" w:themeShade="BF"/>
      <w:lang w:val="pl-PL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10DF2"/>
    <w:rPr>
      <w:rFonts w:eastAsiaTheme="majorEastAsia" w:cstheme="majorBidi"/>
      <w:i/>
      <w:iCs/>
      <w:color w:val="595959" w:themeColor="text1" w:themeTint="A6"/>
      <w:lang w:val="pl-PL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10DF2"/>
    <w:rPr>
      <w:rFonts w:eastAsiaTheme="majorEastAsia" w:cstheme="majorBidi"/>
      <w:color w:val="595959" w:themeColor="text1" w:themeTint="A6"/>
      <w:lang w:val="pl-PL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10DF2"/>
    <w:rPr>
      <w:rFonts w:eastAsiaTheme="majorEastAsia" w:cstheme="majorBidi"/>
      <w:i/>
      <w:iCs/>
      <w:color w:val="272727" w:themeColor="text1" w:themeTint="D8"/>
      <w:lang w:val="pl-PL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10DF2"/>
    <w:rPr>
      <w:rFonts w:eastAsiaTheme="majorEastAsia" w:cstheme="majorBidi"/>
      <w:color w:val="272727" w:themeColor="text1" w:themeTint="D8"/>
      <w:lang w:val="pl-PL"/>
    </w:rPr>
  </w:style>
  <w:style w:type="paragraph" w:styleId="Title">
    <w:name w:val="Title"/>
    <w:basedOn w:val="Normal"/>
    <w:next w:val="Normal"/>
    <w:link w:val="TitleChar"/>
    <w:uiPriority w:val="10"/>
    <w:qFormat/>
    <w:rsid w:val="00C10DF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10DF2"/>
    <w:rPr>
      <w:rFonts w:asciiTheme="majorHAnsi" w:eastAsiaTheme="majorEastAsia" w:hAnsiTheme="majorHAnsi" w:cstheme="majorBidi"/>
      <w:spacing w:val="-10"/>
      <w:kern w:val="28"/>
      <w:sz w:val="56"/>
      <w:szCs w:val="56"/>
      <w:lang w:val="pl-PL"/>
    </w:rPr>
  </w:style>
  <w:style w:type="paragraph" w:styleId="Subtitle">
    <w:name w:val="Subtitle"/>
    <w:basedOn w:val="Normal"/>
    <w:next w:val="Normal"/>
    <w:link w:val="SubtitleChar"/>
    <w:uiPriority w:val="11"/>
    <w:qFormat/>
    <w:rsid w:val="00C10DF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10DF2"/>
    <w:rPr>
      <w:rFonts w:eastAsiaTheme="majorEastAsia" w:cstheme="majorBidi"/>
      <w:color w:val="595959" w:themeColor="text1" w:themeTint="A6"/>
      <w:spacing w:val="15"/>
      <w:sz w:val="28"/>
      <w:szCs w:val="28"/>
      <w:lang w:val="pl-PL"/>
    </w:rPr>
  </w:style>
  <w:style w:type="paragraph" w:styleId="Quote">
    <w:name w:val="Quote"/>
    <w:basedOn w:val="Normal"/>
    <w:next w:val="Normal"/>
    <w:link w:val="QuoteChar"/>
    <w:uiPriority w:val="29"/>
    <w:qFormat/>
    <w:rsid w:val="00C10D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10DF2"/>
    <w:rPr>
      <w:i/>
      <w:iCs/>
      <w:color w:val="404040" w:themeColor="text1" w:themeTint="BF"/>
      <w:lang w:val="pl-PL"/>
    </w:rPr>
  </w:style>
  <w:style w:type="paragraph" w:styleId="ListParagraph">
    <w:name w:val="List Paragraph"/>
    <w:basedOn w:val="Normal"/>
    <w:uiPriority w:val="34"/>
    <w:qFormat/>
    <w:rsid w:val="00C10DF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10DF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10DF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10DF2"/>
    <w:rPr>
      <w:i/>
      <w:iCs/>
      <w:color w:val="2F5496" w:themeColor="accent1" w:themeShade="BF"/>
      <w:lang w:val="pl-PL"/>
    </w:rPr>
  </w:style>
  <w:style w:type="character" w:styleId="IntenseReference">
    <w:name w:val="Intense Reference"/>
    <w:basedOn w:val="DefaultParagraphFont"/>
    <w:uiPriority w:val="32"/>
    <w:qFormat/>
    <w:rsid w:val="00C10DF2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9404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94044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63BE5F-2698-4200-95AB-D3AE6E5CBE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1205</Words>
  <Characters>6872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Grobelna</dc:creator>
  <cp:keywords/>
  <dc:description/>
  <cp:lastModifiedBy>Małgorzata Grobelna</cp:lastModifiedBy>
  <cp:revision>5</cp:revision>
  <dcterms:created xsi:type="dcterms:W3CDTF">2026-05-06T13:33:00Z</dcterms:created>
  <dcterms:modified xsi:type="dcterms:W3CDTF">2026-05-06T14:32:00Z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fc5486a7-a54f-4e12-bf3e-d22cec619ebb</vt:lpwstr>
  </property>
</Properties>
</file>